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11880" w14:textId="21AC2A24" w:rsidR="009F641F" w:rsidRPr="00DA0DBF" w:rsidRDefault="009F641F" w:rsidP="007366B0">
      <w:pPr>
        <w:spacing w:before="240" w:after="0" w:line="360" w:lineRule="auto"/>
        <w:jc w:val="center"/>
        <w:rPr>
          <w:rFonts w:ascii="Verdana" w:hAnsi="Verdana"/>
          <w:sz w:val="20"/>
          <w:szCs w:val="20"/>
        </w:rPr>
      </w:pPr>
      <w:r w:rsidRPr="00DA0DBF">
        <w:rPr>
          <w:rFonts w:ascii="Verdana" w:hAnsi="Verdana"/>
          <w:sz w:val="20"/>
          <w:szCs w:val="20"/>
        </w:rPr>
        <w:t xml:space="preserve">Uchwała Nr </w:t>
      </w:r>
      <w:r w:rsidR="00434160">
        <w:rPr>
          <w:rFonts w:ascii="Verdana" w:hAnsi="Verdana"/>
          <w:sz w:val="20"/>
          <w:szCs w:val="20"/>
        </w:rPr>
        <w:t>1330</w:t>
      </w:r>
      <w:r w:rsidRPr="00DA0DBF">
        <w:rPr>
          <w:rFonts w:ascii="Verdana" w:hAnsi="Verdana"/>
          <w:sz w:val="20"/>
          <w:szCs w:val="20"/>
        </w:rPr>
        <w:t>/202</w:t>
      </w:r>
      <w:r w:rsidR="008B2A1F">
        <w:rPr>
          <w:rFonts w:ascii="Verdana" w:hAnsi="Verdana"/>
          <w:sz w:val="20"/>
          <w:szCs w:val="20"/>
        </w:rPr>
        <w:t>6</w:t>
      </w:r>
    </w:p>
    <w:p w14:paraId="6475D82A" w14:textId="77777777" w:rsidR="009F641F" w:rsidRPr="00DA0DBF" w:rsidRDefault="009F641F" w:rsidP="009F641F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A0DBF">
        <w:rPr>
          <w:rFonts w:ascii="Verdana" w:hAnsi="Verdana"/>
          <w:sz w:val="20"/>
          <w:szCs w:val="20"/>
        </w:rPr>
        <w:t>Zarządu Giełdy Papierów Wartościowych w Warszawie S.A.</w:t>
      </w:r>
    </w:p>
    <w:p w14:paraId="17F2B228" w14:textId="1652144F" w:rsidR="009F641F" w:rsidRPr="00DA0DBF" w:rsidRDefault="009F641F" w:rsidP="009F641F">
      <w:pPr>
        <w:spacing w:after="120" w:line="360" w:lineRule="auto"/>
        <w:jc w:val="center"/>
        <w:rPr>
          <w:rFonts w:ascii="Verdana" w:hAnsi="Verdana"/>
          <w:sz w:val="20"/>
          <w:szCs w:val="20"/>
        </w:rPr>
      </w:pPr>
      <w:r w:rsidRPr="00DA0DBF">
        <w:rPr>
          <w:rFonts w:ascii="Verdana" w:hAnsi="Verdana"/>
          <w:sz w:val="20"/>
          <w:szCs w:val="20"/>
        </w:rPr>
        <w:t xml:space="preserve">z dnia </w:t>
      </w:r>
      <w:r w:rsidR="0044341A">
        <w:rPr>
          <w:rFonts w:ascii="Verdana" w:hAnsi="Verdana"/>
          <w:sz w:val="20"/>
          <w:szCs w:val="20"/>
        </w:rPr>
        <w:t xml:space="preserve">21 </w:t>
      </w:r>
      <w:r w:rsidR="008B2A1F">
        <w:rPr>
          <w:rFonts w:ascii="Verdana" w:hAnsi="Verdana"/>
          <w:sz w:val="20"/>
          <w:szCs w:val="20"/>
        </w:rPr>
        <w:t>września</w:t>
      </w:r>
      <w:r w:rsidR="00451764">
        <w:rPr>
          <w:rFonts w:ascii="Verdana" w:hAnsi="Verdana"/>
          <w:sz w:val="20"/>
          <w:szCs w:val="20"/>
        </w:rPr>
        <w:t xml:space="preserve"> </w:t>
      </w:r>
      <w:r w:rsidRPr="00DA0DBF">
        <w:rPr>
          <w:rFonts w:ascii="Verdana" w:hAnsi="Verdana"/>
          <w:sz w:val="20"/>
          <w:szCs w:val="20"/>
        </w:rPr>
        <w:t>20</w:t>
      </w:r>
      <w:r w:rsidR="00B25A04" w:rsidRPr="00DA0DBF">
        <w:rPr>
          <w:rFonts w:ascii="Verdana" w:hAnsi="Verdana"/>
          <w:sz w:val="20"/>
          <w:szCs w:val="20"/>
        </w:rPr>
        <w:t>2</w:t>
      </w:r>
      <w:r w:rsidR="008B2A1F">
        <w:rPr>
          <w:rFonts w:ascii="Verdana" w:hAnsi="Verdana"/>
          <w:sz w:val="20"/>
          <w:szCs w:val="20"/>
        </w:rPr>
        <w:t>6</w:t>
      </w:r>
      <w:r w:rsidRPr="00DA0DBF">
        <w:rPr>
          <w:rFonts w:ascii="Verdana" w:hAnsi="Verdana"/>
          <w:sz w:val="20"/>
          <w:szCs w:val="20"/>
        </w:rPr>
        <w:t xml:space="preserve"> r.</w:t>
      </w:r>
    </w:p>
    <w:p w14:paraId="54A9556A" w14:textId="77777777" w:rsidR="009F641F" w:rsidRPr="00DA0DBF" w:rsidRDefault="009F641F" w:rsidP="009F641F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DA0DBF">
        <w:rPr>
          <w:rFonts w:ascii="Verdana" w:hAnsi="Verdana" w:cs="Arial"/>
          <w:sz w:val="20"/>
          <w:szCs w:val="20"/>
        </w:rPr>
        <w:t xml:space="preserve">w sprawie obniżenia stawek niektórych opłat giełdowych </w:t>
      </w:r>
    </w:p>
    <w:p w14:paraId="7F3E95C7" w14:textId="4D42FCE9" w:rsidR="009F641F" w:rsidRPr="00DA0DBF" w:rsidRDefault="009F641F" w:rsidP="00DA0DBF">
      <w:pPr>
        <w:spacing w:after="600" w:line="360" w:lineRule="auto"/>
        <w:jc w:val="center"/>
        <w:rPr>
          <w:rFonts w:ascii="Verdana" w:hAnsi="Verdana" w:cs="Arial"/>
          <w:sz w:val="20"/>
          <w:szCs w:val="20"/>
        </w:rPr>
      </w:pPr>
      <w:r w:rsidRPr="00DA0DBF">
        <w:rPr>
          <w:rFonts w:ascii="Verdana" w:hAnsi="Verdana" w:cs="Arial"/>
          <w:sz w:val="20"/>
          <w:szCs w:val="20"/>
        </w:rPr>
        <w:t xml:space="preserve">pobieranych </w:t>
      </w:r>
      <w:r w:rsidR="004F4958" w:rsidRPr="0004221C">
        <w:rPr>
          <w:rFonts w:ascii="Verdana" w:hAnsi="Verdana" w:cs="Arial"/>
          <w:sz w:val="20"/>
          <w:szCs w:val="20"/>
        </w:rPr>
        <w:t xml:space="preserve">od emitentów </w:t>
      </w:r>
      <w:r w:rsidRPr="00DA0DBF">
        <w:rPr>
          <w:rFonts w:ascii="Verdana" w:hAnsi="Verdana" w:cs="Arial"/>
          <w:sz w:val="20"/>
          <w:szCs w:val="20"/>
        </w:rPr>
        <w:t xml:space="preserve">na </w:t>
      </w:r>
      <w:r w:rsidR="00420793">
        <w:rPr>
          <w:rFonts w:ascii="Verdana" w:hAnsi="Verdana" w:cs="Arial"/>
          <w:sz w:val="20"/>
          <w:szCs w:val="20"/>
        </w:rPr>
        <w:t>rynku Catalyst</w:t>
      </w:r>
    </w:p>
    <w:p w14:paraId="18C805E0" w14:textId="433833C8" w:rsidR="009F641F" w:rsidRPr="00DA0DBF" w:rsidRDefault="009F641F" w:rsidP="00DA0DBF">
      <w:pPr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  <w:r w:rsidRPr="00DA0DBF">
        <w:rPr>
          <w:rFonts w:ascii="Verdana" w:hAnsi="Verdana" w:cs="Arial"/>
          <w:sz w:val="20"/>
          <w:szCs w:val="20"/>
        </w:rPr>
        <w:t>Na podstawie § 178 Regulaminu Giełdy</w:t>
      </w:r>
      <w:r w:rsidR="00DC5EAC">
        <w:rPr>
          <w:rFonts w:ascii="Verdana" w:hAnsi="Verdana" w:cs="Arial"/>
          <w:sz w:val="20"/>
          <w:szCs w:val="20"/>
        </w:rPr>
        <w:t xml:space="preserve"> </w:t>
      </w:r>
      <w:r w:rsidR="00DC5EAC" w:rsidRPr="00DC5EAC">
        <w:rPr>
          <w:rFonts w:ascii="Verdana" w:hAnsi="Verdana" w:cs="Arial"/>
          <w:sz w:val="20"/>
          <w:szCs w:val="20"/>
        </w:rPr>
        <w:t>oraz § 22a Regulaminu Alternatywnego Systemu Obrotu</w:t>
      </w:r>
      <w:r w:rsidRPr="00DA0DBF">
        <w:rPr>
          <w:rFonts w:ascii="Verdana" w:hAnsi="Verdana" w:cs="Arial"/>
          <w:sz w:val="20"/>
          <w:szCs w:val="20"/>
        </w:rPr>
        <w:t>, Zarząd Giełdy postanawia, co następuje:</w:t>
      </w:r>
    </w:p>
    <w:p w14:paraId="4C9611BB" w14:textId="77777777" w:rsidR="009F641F" w:rsidRPr="00DA0DBF" w:rsidRDefault="009F641F" w:rsidP="009F641F">
      <w:pPr>
        <w:pStyle w:val="Zwykytekst"/>
        <w:spacing w:after="120" w:line="360" w:lineRule="auto"/>
        <w:jc w:val="center"/>
        <w:rPr>
          <w:rFonts w:ascii="Verdana" w:hAnsi="Verdana"/>
          <w:sz w:val="20"/>
          <w:szCs w:val="20"/>
        </w:rPr>
      </w:pPr>
      <w:r w:rsidRPr="00DA0DBF">
        <w:rPr>
          <w:rFonts w:ascii="Verdana" w:hAnsi="Verdana"/>
          <w:sz w:val="20"/>
          <w:szCs w:val="20"/>
        </w:rPr>
        <w:t>§ 1</w:t>
      </w:r>
    </w:p>
    <w:p w14:paraId="4ED263B9" w14:textId="59A931DC" w:rsidR="00C46F6C" w:rsidRDefault="00BA1D5D" w:rsidP="00BA1D5D">
      <w:pPr>
        <w:pStyle w:val="Zwykytekst"/>
        <w:spacing w:after="240" w:line="360" w:lineRule="auto"/>
        <w:jc w:val="both"/>
        <w:rPr>
          <w:rFonts w:ascii="Verdana" w:hAnsi="Verdana"/>
          <w:sz w:val="20"/>
          <w:szCs w:val="20"/>
        </w:rPr>
      </w:pPr>
      <w:r w:rsidRPr="00BA1D5D">
        <w:rPr>
          <w:rFonts w:ascii="Verdana" w:hAnsi="Verdana"/>
          <w:sz w:val="20"/>
          <w:szCs w:val="20"/>
        </w:rPr>
        <w:t xml:space="preserve">Obniża się do </w:t>
      </w:r>
      <w:r w:rsidR="00DB2909">
        <w:rPr>
          <w:rFonts w:ascii="Verdana" w:hAnsi="Verdana"/>
          <w:sz w:val="20"/>
          <w:szCs w:val="20"/>
        </w:rPr>
        <w:t xml:space="preserve">wartości zerowej </w:t>
      </w:r>
      <w:r w:rsidRPr="00BA1D5D">
        <w:rPr>
          <w:rFonts w:ascii="Verdana" w:hAnsi="Verdana"/>
          <w:sz w:val="20"/>
          <w:szCs w:val="20"/>
        </w:rPr>
        <w:t>stawk</w:t>
      </w:r>
      <w:r>
        <w:rPr>
          <w:rFonts w:ascii="Verdana" w:hAnsi="Verdana"/>
          <w:sz w:val="20"/>
          <w:szCs w:val="20"/>
        </w:rPr>
        <w:t>i</w:t>
      </w:r>
      <w:r w:rsidRPr="00BA1D5D">
        <w:rPr>
          <w:rFonts w:ascii="Verdana" w:hAnsi="Verdana"/>
          <w:sz w:val="20"/>
          <w:szCs w:val="20"/>
        </w:rPr>
        <w:t xml:space="preserve"> </w:t>
      </w:r>
      <w:r w:rsidR="00DA0DBF" w:rsidRPr="00DA0DBF">
        <w:rPr>
          <w:rFonts w:ascii="Verdana" w:hAnsi="Verdana"/>
          <w:sz w:val="20"/>
          <w:szCs w:val="20"/>
        </w:rPr>
        <w:t>opłat giełdowych</w:t>
      </w:r>
      <w:r w:rsidR="000014B0">
        <w:rPr>
          <w:rFonts w:ascii="Verdana" w:hAnsi="Verdana"/>
          <w:sz w:val="20"/>
          <w:szCs w:val="20"/>
        </w:rPr>
        <w:t>,</w:t>
      </w:r>
      <w:r w:rsidR="00C46F6C" w:rsidRPr="007366B0">
        <w:rPr>
          <w:rFonts w:ascii="Verdana" w:hAnsi="Verdana"/>
          <w:sz w:val="20"/>
          <w:szCs w:val="20"/>
        </w:rPr>
        <w:t xml:space="preserve"> </w:t>
      </w:r>
      <w:r w:rsidR="000014B0" w:rsidRPr="007366B0">
        <w:rPr>
          <w:rFonts w:ascii="Verdana" w:hAnsi="Verdana"/>
          <w:sz w:val="20"/>
          <w:szCs w:val="20"/>
        </w:rPr>
        <w:t>o któr</w:t>
      </w:r>
      <w:r w:rsidR="000014B0">
        <w:rPr>
          <w:rFonts w:ascii="Verdana" w:hAnsi="Verdana"/>
          <w:sz w:val="20"/>
          <w:szCs w:val="20"/>
        </w:rPr>
        <w:t>ych</w:t>
      </w:r>
      <w:r w:rsidR="000014B0" w:rsidRPr="007366B0">
        <w:rPr>
          <w:rFonts w:ascii="Verdana" w:hAnsi="Verdana"/>
          <w:sz w:val="20"/>
          <w:szCs w:val="20"/>
        </w:rPr>
        <w:t xml:space="preserve"> mowa w pkt 1.</w:t>
      </w:r>
      <w:r w:rsidR="000014B0">
        <w:rPr>
          <w:rFonts w:ascii="Verdana" w:hAnsi="Verdana"/>
          <w:sz w:val="20"/>
          <w:szCs w:val="20"/>
        </w:rPr>
        <w:t>2</w:t>
      </w:r>
      <w:r w:rsidR="000014B0" w:rsidRPr="007366B0">
        <w:rPr>
          <w:rFonts w:ascii="Verdana" w:hAnsi="Verdana"/>
          <w:sz w:val="20"/>
          <w:szCs w:val="20"/>
        </w:rPr>
        <w:t xml:space="preserve"> </w:t>
      </w:r>
      <w:r w:rsidR="009238B8">
        <w:rPr>
          <w:rFonts w:ascii="Verdana" w:hAnsi="Verdana"/>
          <w:sz w:val="20"/>
          <w:szCs w:val="20"/>
        </w:rPr>
        <w:t>odpowiednio</w:t>
      </w:r>
      <w:r w:rsidR="009238B8" w:rsidRPr="007366B0">
        <w:rPr>
          <w:rFonts w:ascii="Verdana" w:hAnsi="Verdana"/>
          <w:sz w:val="20"/>
          <w:szCs w:val="20"/>
        </w:rPr>
        <w:t xml:space="preserve"> </w:t>
      </w:r>
      <w:r w:rsidR="000014B0" w:rsidRPr="007366B0">
        <w:rPr>
          <w:rFonts w:ascii="Verdana" w:hAnsi="Verdana"/>
          <w:sz w:val="20"/>
          <w:szCs w:val="20"/>
        </w:rPr>
        <w:t>Załączników Nr 2 i 3 do Regulaminu Giełdy</w:t>
      </w:r>
      <w:r w:rsidR="000014B0">
        <w:rPr>
          <w:rFonts w:ascii="Verdana" w:hAnsi="Verdana"/>
          <w:sz w:val="20"/>
          <w:szCs w:val="20"/>
        </w:rPr>
        <w:t>,</w:t>
      </w:r>
      <w:r w:rsidR="000014B0" w:rsidRPr="000014B0">
        <w:rPr>
          <w:rFonts w:ascii="Verdana" w:hAnsi="Verdana"/>
          <w:sz w:val="20"/>
          <w:szCs w:val="20"/>
        </w:rPr>
        <w:t xml:space="preserve"> </w:t>
      </w:r>
      <w:r w:rsidR="000014B0" w:rsidRPr="00DA0DBF">
        <w:rPr>
          <w:rFonts w:ascii="Verdana" w:hAnsi="Verdana"/>
          <w:sz w:val="20"/>
          <w:szCs w:val="20"/>
        </w:rPr>
        <w:t>pobieranych</w:t>
      </w:r>
      <w:r w:rsidR="000014B0" w:rsidRPr="000014B0">
        <w:rPr>
          <w:rFonts w:ascii="Verdana" w:hAnsi="Verdana"/>
          <w:sz w:val="20"/>
          <w:szCs w:val="20"/>
        </w:rPr>
        <w:t xml:space="preserve"> </w:t>
      </w:r>
      <w:r w:rsidR="00C46F6C" w:rsidRPr="007366B0">
        <w:rPr>
          <w:rFonts w:ascii="Verdana" w:hAnsi="Verdana"/>
          <w:sz w:val="20"/>
          <w:szCs w:val="20"/>
        </w:rPr>
        <w:t xml:space="preserve">za wprowadzenie do obrotu </w:t>
      </w:r>
      <w:r w:rsidR="00BD05EF">
        <w:rPr>
          <w:rFonts w:ascii="Verdana" w:hAnsi="Verdana"/>
          <w:sz w:val="20"/>
          <w:szCs w:val="20"/>
        </w:rPr>
        <w:t>list</w:t>
      </w:r>
      <w:r w:rsidR="00C46F6C" w:rsidRPr="007366B0">
        <w:rPr>
          <w:rFonts w:ascii="Verdana" w:hAnsi="Verdana"/>
          <w:sz w:val="20"/>
          <w:szCs w:val="20"/>
        </w:rPr>
        <w:t>ów</w:t>
      </w:r>
      <w:r w:rsidR="00BD05EF">
        <w:rPr>
          <w:rFonts w:ascii="Verdana" w:hAnsi="Verdana"/>
          <w:sz w:val="20"/>
          <w:szCs w:val="20"/>
        </w:rPr>
        <w:t xml:space="preserve"> zastawnych</w:t>
      </w:r>
      <w:r w:rsidR="0011736B">
        <w:rPr>
          <w:rFonts w:ascii="Verdana" w:hAnsi="Verdana"/>
          <w:sz w:val="20"/>
          <w:szCs w:val="20"/>
        </w:rPr>
        <w:t xml:space="preserve"> </w:t>
      </w:r>
      <w:r w:rsidR="003B07C0">
        <w:rPr>
          <w:rFonts w:ascii="Verdana" w:hAnsi="Verdana"/>
          <w:sz w:val="20"/>
          <w:szCs w:val="20"/>
        </w:rPr>
        <w:t>nominowanych</w:t>
      </w:r>
      <w:r w:rsidR="0011736B">
        <w:rPr>
          <w:rFonts w:ascii="Verdana" w:hAnsi="Verdana"/>
          <w:sz w:val="20"/>
          <w:szCs w:val="20"/>
        </w:rPr>
        <w:t xml:space="preserve"> w złotych, </w:t>
      </w:r>
      <w:r w:rsidR="00831FA3" w:rsidRPr="00831FA3">
        <w:rPr>
          <w:rFonts w:ascii="Verdana" w:hAnsi="Verdana"/>
          <w:sz w:val="20"/>
          <w:szCs w:val="20"/>
        </w:rPr>
        <w:t xml:space="preserve">o wartości nominalnej </w:t>
      </w:r>
      <w:r w:rsidR="009238B8">
        <w:rPr>
          <w:rFonts w:ascii="Verdana" w:hAnsi="Verdana"/>
          <w:sz w:val="20"/>
          <w:szCs w:val="20"/>
        </w:rPr>
        <w:t xml:space="preserve">nie wyższej niż </w:t>
      </w:r>
      <w:r w:rsidR="00831FA3" w:rsidRPr="00831FA3">
        <w:rPr>
          <w:rFonts w:ascii="Verdana" w:hAnsi="Verdana"/>
          <w:sz w:val="20"/>
          <w:szCs w:val="20"/>
        </w:rPr>
        <w:t>1.000 zł</w:t>
      </w:r>
      <w:r w:rsidR="00831FA3">
        <w:rPr>
          <w:rFonts w:ascii="Verdana" w:hAnsi="Verdana"/>
          <w:sz w:val="20"/>
          <w:szCs w:val="20"/>
        </w:rPr>
        <w:t xml:space="preserve"> </w:t>
      </w:r>
      <w:r w:rsidR="00831FA3" w:rsidRPr="00831FA3">
        <w:rPr>
          <w:rFonts w:ascii="Verdana" w:hAnsi="Verdana"/>
          <w:sz w:val="20"/>
          <w:szCs w:val="20"/>
        </w:rPr>
        <w:t>każdy</w:t>
      </w:r>
      <w:r w:rsidR="00C46F6C" w:rsidRPr="007366B0">
        <w:rPr>
          <w:rFonts w:ascii="Verdana" w:hAnsi="Verdana"/>
          <w:sz w:val="20"/>
          <w:szCs w:val="20"/>
        </w:rPr>
        <w:t>.</w:t>
      </w:r>
    </w:p>
    <w:p w14:paraId="223F51D1" w14:textId="5A306741" w:rsidR="003B07C0" w:rsidRPr="00DA0DBF" w:rsidRDefault="003B07C0" w:rsidP="003B07C0">
      <w:pPr>
        <w:pStyle w:val="Zwykytekst"/>
        <w:spacing w:after="120" w:line="360" w:lineRule="auto"/>
        <w:jc w:val="center"/>
        <w:rPr>
          <w:rFonts w:ascii="Verdana" w:hAnsi="Verdana"/>
          <w:sz w:val="20"/>
          <w:szCs w:val="20"/>
        </w:rPr>
      </w:pPr>
      <w:r w:rsidRPr="00DA0DBF">
        <w:rPr>
          <w:rFonts w:ascii="Verdana" w:hAnsi="Verdana"/>
          <w:sz w:val="20"/>
          <w:szCs w:val="20"/>
        </w:rPr>
        <w:t xml:space="preserve">§ </w:t>
      </w:r>
      <w:r>
        <w:rPr>
          <w:rFonts w:ascii="Verdana" w:hAnsi="Verdana"/>
          <w:sz w:val="20"/>
          <w:szCs w:val="20"/>
        </w:rPr>
        <w:t>2</w:t>
      </w:r>
    </w:p>
    <w:p w14:paraId="72328967" w14:textId="4AEAABCC" w:rsidR="003B07C0" w:rsidRDefault="003B07C0" w:rsidP="003B07C0">
      <w:pPr>
        <w:pStyle w:val="Zwykytekst"/>
        <w:spacing w:after="240" w:line="360" w:lineRule="auto"/>
        <w:jc w:val="both"/>
        <w:rPr>
          <w:rFonts w:ascii="Verdana" w:hAnsi="Verdana"/>
          <w:sz w:val="20"/>
          <w:szCs w:val="20"/>
        </w:rPr>
      </w:pPr>
      <w:r w:rsidRPr="00BA1D5D">
        <w:rPr>
          <w:rFonts w:ascii="Verdana" w:hAnsi="Verdana"/>
          <w:sz w:val="20"/>
          <w:szCs w:val="20"/>
        </w:rPr>
        <w:t xml:space="preserve">Obniża się do </w:t>
      </w:r>
      <w:r>
        <w:rPr>
          <w:rFonts w:ascii="Verdana" w:hAnsi="Verdana"/>
          <w:sz w:val="20"/>
          <w:szCs w:val="20"/>
        </w:rPr>
        <w:t xml:space="preserve">wartości zerowej </w:t>
      </w:r>
      <w:r w:rsidRPr="00BA1D5D">
        <w:rPr>
          <w:rFonts w:ascii="Verdana" w:hAnsi="Verdana"/>
          <w:sz w:val="20"/>
          <w:szCs w:val="20"/>
        </w:rPr>
        <w:t>stawk</w:t>
      </w:r>
      <w:r>
        <w:rPr>
          <w:rFonts w:ascii="Verdana" w:hAnsi="Verdana"/>
          <w:sz w:val="20"/>
          <w:szCs w:val="20"/>
        </w:rPr>
        <w:t>i</w:t>
      </w:r>
      <w:r w:rsidRPr="00BA1D5D">
        <w:rPr>
          <w:rFonts w:ascii="Verdana" w:hAnsi="Verdana"/>
          <w:sz w:val="20"/>
          <w:szCs w:val="20"/>
        </w:rPr>
        <w:t xml:space="preserve"> </w:t>
      </w:r>
      <w:r w:rsidRPr="00DA0DBF">
        <w:rPr>
          <w:rFonts w:ascii="Verdana" w:hAnsi="Verdana"/>
          <w:sz w:val="20"/>
          <w:szCs w:val="20"/>
        </w:rPr>
        <w:t>opłat giełdowych</w:t>
      </w:r>
      <w:r>
        <w:rPr>
          <w:rFonts w:ascii="Verdana" w:hAnsi="Verdana"/>
          <w:sz w:val="20"/>
          <w:szCs w:val="20"/>
        </w:rPr>
        <w:t>,</w:t>
      </w:r>
      <w:r w:rsidRPr="007366B0">
        <w:rPr>
          <w:rFonts w:ascii="Verdana" w:hAnsi="Verdana"/>
          <w:sz w:val="20"/>
          <w:szCs w:val="20"/>
        </w:rPr>
        <w:t xml:space="preserve"> o któr</w:t>
      </w:r>
      <w:r>
        <w:rPr>
          <w:rFonts w:ascii="Verdana" w:hAnsi="Verdana"/>
          <w:sz w:val="20"/>
          <w:szCs w:val="20"/>
        </w:rPr>
        <w:t>ych</w:t>
      </w:r>
      <w:r w:rsidRPr="007366B0">
        <w:rPr>
          <w:rFonts w:ascii="Verdana" w:hAnsi="Verdana"/>
          <w:sz w:val="20"/>
          <w:szCs w:val="20"/>
        </w:rPr>
        <w:t xml:space="preserve"> mowa w </w:t>
      </w:r>
      <w:r w:rsidRPr="00DA0DBF">
        <w:rPr>
          <w:rFonts w:ascii="Verdana" w:hAnsi="Verdana"/>
          <w:sz w:val="20"/>
          <w:szCs w:val="20"/>
        </w:rPr>
        <w:t xml:space="preserve">§ </w:t>
      </w:r>
      <w:r>
        <w:rPr>
          <w:rFonts w:ascii="Verdana" w:hAnsi="Verdana"/>
          <w:sz w:val="20"/>
          <w:szCs w:val="20"/>
        </w:rPr>
        <w:t xml:space="preserve">4 </w:t>
      </w:r>
      <w:r>
        <w:rPr>
          <w:rFonts w:ascii="Verdana" w:hAnsi="Verdana"/>
          <w:sz w:val="20"/>
          <w:szCs w:val="20"/>
        </w:rPr>
        <w:br/>
      </w:r>
      <w:r w:rsidRPr="007366B0">
        <w:rPr>
          <w:rFonts w:ascii="Verdana" w:hAnsi="Verdana"/>
          <w:sz w:val="20"/>
          <w:szCs w:val="20"/>
        </w:rPr>
        <w:t>pkt 1.</w:t>
      </w:r>
      <w:r>
        <w:rPr>
          <w:rFonts w:ascii="Verdana" w:hAnsi="Verdana"/>
          <w:sz w:val="20"/>
          <w:szCs w:val="20"/>
        </w:rPr>
        <w:t>2</w:t>
      </w:r>
      <w:r w:rsidRPr="007366B0">
        <w:rPr>
          <w:rFonts w:ascii="Verdana" w:hAnsi="Verdana"/>
          <w:sz w:val="20"/>
          <w:szCs w:val="20"/>
        </w:rPr>
        <w:t xml:space="preserve"> Załącznik</w:t>
      </w:r>
      <w:r>
        <w:rPr>
          <w:rFonts w:ascii="Verdana" w:hAnsi="Verdana"/>
          <w:sz w:val="20"/>
          <w:szCs w:val="20"/>
        </w:rPr>
        <w:t xml:space="preserve">a Nr 7 </w:t>
      </w:r>
      <w:r w:rsidRPr="007366B0">
        <w:rPr>
          <w:rFonts w:ascii="Verdana" w:hAnsi="Verdana"/>
          <w:sz w:val="20"/>
          <w:szCs w:val="20"/>
        </w:rPr>
        <w:t xml:space="preserve">do Regulaminu </w:t>
      </w:r>
      <w:r>
        <w:rPr>
          <w:rFonts w:ascii="Verdana" w:hAnsi="Verdana"/>
          <w:sz w:val="20"/>
          <w:szCs w:val="20"/>
        </w:rPr>
        <w:t>Alternatywnego Systemu Obrotu,</w:t>
      </w:r>
      <w:r w:rsidRPr="000014B0">
        <w:rPr>
          <w:rFonts w:ascii="Verdana" w:hAnsi="Verdana"/>
          <w:sz w:val="20"/>
          <w:szCs w:val="20"/>
        </w:rPr>
        <w:t xml:space="preserve"> </w:t>
      </w:r>
      <w:r w:rsidRPr="00DA0DBF">
        <w:rPr>
          <w:rFonts w:ascii="Verdana" w:hAnsi="Verdana"/>
          <w:sz w:val="20"/>
          <w:szCs w:val="20"/>
        </w:rPr>
        <w:t>pobieranych</w:t>
      </w:r>
      <w:r w:rsidRPr="000014B0">
        <w:rPr>
          <w:rFonts w:ascii="Verdana" w:hAnsi="Verdana"/>
          <w:sz w:val="20"/>
          <w:szCs w:val="20"/>
        </w:rPr>
        <w:t xml:space="preserve"> </w:t>
      </w:r>
      <w:r w:rsidRPr="007366B0">
        <w:rPr>
          <w:rFonts w:ascii="Verdana" w:hAnsi="Verdana"/>
          <w:sz w:val="20"/>
          <w:szCs w:val="20"/>
        </w:rPr>
        <w:t xml:space="preserve">za wprowadzenie do obrotu </w:t>
      </w:r>
      <w:r>
        <w:rPr>
          <w:rFonts w:ascii="Verdana" w:hAnsi="Verdana"/>
          <w:sz w:val="20"/>
          <w:szCs w:val="20"/>
        </w:rPr>
        <w:t>list</w:t>
      </w:r>
      <w:r w:rsidRPr="007366B0">
        <w:rPr>
          <w:rFonts w:ascii="Verdana" w:hAnsi="Verdana"/>
          <w:sz w:val="20"/>
          <w:szCs w:val="20"/>
        </w:rPr>
        <w:t>ów</w:t>
      </w:r>
      <w:r>
        <w:rPr>
          <w:rFonts w:ascii="Verdana" w:hAnsi="Verdana"/>
          <w:sz w:val="20"/>
          <w:szCs w:val="20"/>
        </w:rPr>
        <w:t xml:space="preserve"> zastawnych nominowanych w złotych, </w:t>
      </w:r>
      <w:r w:rsidRPr="00831FA3">
        <w:rPr>
          <w:rFonts w:ascii="Verdana" w:hAnsi="Verdana"/>
          <w:sz w:val="20"/>
          <w:szCs w:val="20"/>
        </w:rPr>
        <w:t xml:space="preserve">o wartości nominalnej </w:t>
      </w:r>
      <w:r>
        <w:rPr>
          <w:rFonts w:ascii="Verdana" w:hAnsi="Verdana"/>
          <w:sz w:val="20"/>
          <w:szCs w:val="20"/>
        </w:rPr>
        <w:t xml:space="preserve">nie wyższej niż </w:t>
      </w:r>
      <w:r w:rsidRPr="00831FA3">
        <w:rPr>
          <w:rFonts w:ascii="Verdana" w:hAnsi="Verdana"/>
          <w:sz w:val="20"/>
          <w:szCs w:val="20"/>
        </w:rPr>
        <w:t>1.000 zł</w:t>
      </w:r>
      <w:r>
        <w:rPr>
          <w:rFonts w:ascii="Verdana" w:hAnsi="Verdana"/>
          <w:sz w:val="20"/>
          <w:szCs w:val="20"/>
        </w:rPr>
        <w:t xml:space="preserve"> </w:t>
      </w:r>
      <w:r w:rsidRPr="00831FA3">
        <w:rPr>
          <w:rFonts w:ascii="Verdana" w:hAnsi="Verdana"/>
          <w:sz w:val="20"/>
          <w:szCs w:val="20"/>
        </w:rPr>
        <w:t>każdy</w:t>
      </w:r>
      <w:r w:rsidRPr="007366B0">
        <w:rPr>
          <w:rFonts w:ascii="Verdana" w:hAnsi="Verdana"/>
          <w:sz w:val="20"/>
          <w:szCs w:val="20"/>
        </w:rPr>
        <w:t>.</w:t>
      </w:r>
    </w:p>
    <w:p w14:paraId="2452E70E" w14:textId="3F269118" w:rsidR="009F641F" w:rsidRPr="00DA0DBF" w:rsidRDefault="009F641F" w:rsidP="009F641F">
      <w:pPr>
        <w:pStyle w:val="Zwykytekst"/>
        <w:spacing w:after="120" w:line="360" w:lineRule="auto"/>
        <w:jc w:val="center"/>
        <w:rPr>
          <w:rFonts w:ascii="Verdana" w:hAnsi="Verdana"/>
          <w:sz w:val="20"/>
          <w:szCs w:val="20"/>
        </w:rPr>
      </w:pPr>
      <w:r w:rsidRPr="00DA0DBF">
        <w:rPr>
          <w:rFonts w:ascii="Verdana" w:hAnsi="Verdana"/>
          <w:sz w:val="20"/>
          <w:szCs w:val="20"/>
        </w:rPr>
        <w:t xml:space="preserve">§ </w:t>
      </w:r>
      <w:r w:rsidR="003B07C0">
        <w:rPr>
          <w:rFonts w:ascii="Verdana" w:hAnsi="Verdana"/>
          <w:sz w:val="20"/>
          <w:szCs w:val="20"/>
        </w:rPr>
        <w:t>3</w:t>
      </w:r>
    </w:p>
    <w:p w14:paraId="5CFD1790" w14:textId="5B38CCAF" w:rsidR="00831FA3" w:rsidRPr="00C46F6C" w:rsidRDefault="00831FA3" w:rsidP="00C46F6C">
      <w:pPr>
        <w:spacing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20"/>
          <w:szCs w:val="20"/>
        </w:rPr>
        <w:t xml:space="preserve">Uchwała wchodzi w życie z dniem 1 </w:t>
      </w:r>
      <w:r w:rsidR="008B2A1F">
        <w:rPr>
          <w:rFonts w:ascii="Verdana" w:hAnsi="Verdana"/>
          <w:sz w:val="20"/>
          <w:szCs w:val="20"/>
        </w:rPr>
        <w:t>października</w:t>
      </w:r>
      <w:r>
        <w:rPr>
          <w:rFonts w:ascii="Verdana" w:hAnsi="Verdana"/>
          <w:sz w:val="20"/>
          <w:szCs w:val="20"/>
        </w:rPr>
        <w:t xml:space="preserve"> 202</w:t>
      </w:r>
      <w:r w:rsidR="008B2A1F">
        <w:rPr>
          <w:rFonts w:ascii="Verdana" w:hAnsi="Verdana"/>
          <w:sz w:val="20"/>
          <w:szCs w:val="20"/>
        </w:rPr>
        <w:t>6</w:t>
      </w:r>
      <w:r>
        <w:rPr>
          <w:rFonts w:ascii="Verdana" w:hAnsi="Verdana"/>
          <w:sz w:val="20"/>
          <w:szCs w:val="20"/>
        </w:rPr>
        <w:t xml:space="preserve"> r. i obowiązuje do dnia </w:t>
      </w:r>
      <w:r w:rsidR="009D0EBF">
        <w:rPr>
          <w:rFonts w:ascii="Verdana" w:hAnsi="Verdana"/>
          <w:sz w:val="20"/>
          <w:szCs w:val="20"/>
        </w:rPr>
        <w:br/>
      </w:r>
      <w:r w:rsidRPr="00831FA3">
        <w:rPr>
          <w:rFonts w:ascii="Verdana" w:hAnsi="Verdana"/>
          <w:sz w:val="20"/>
          <w:szCs w:val="20"/>
        </w:rPr>
        <w:t>3</w:t>
      </w:r>
      <w:r w:rsidR="0011736B">
        <w:rPr>
          <w:rFonts w:ascii="Verdana" w:hAnsi="Verdana"/>
          <w:sz w:val="20"/>
          <w:szCs w:val="20"/>
        </w:rPr>
        <w:t xml:space="preserve">0 </w:t>
      </w:r>
      <w:r w:rsidR="008B2A1F">
        <w:rPr>
          <w:rFonts w:ascii="Verdana" w:hAnsi="Verdana"/>
          <w:sz w:val="20"/>
          <w:szCs w:val="20"/>
        </w:rPr>
        <w:t>września</w:t>
      </w:r>
      <w:r w:rsidR="0011736B">
        <w:rPr>
          <w:rFonts w:ascii="Verdana" w:hAnsi="Verdana"/>
          <w:sz w:val="20"/>
          <w:szCs w:val="20"/>
        </w:rPr>
        <w:t xml:space="preserve"> </w:t>
      </w:r>
      <w:r w:rsidRPr="00831FA3">
        <w:rPr>
          <w:rFonts w:ascii="Verdana" w:hAnsi="Verdana"/>
          <w:sz w:val="20"/>
          <w:szCs w:val="20"/>
        </w:rPr>
        <w:t>202</w:t>
      </w:r>
      <w:r w:rsidR="008B2A1F">
        <w:rPr>
          <w:rFonts w:ascii="Verdana" w:hAnsi="Verdana"/>
          <w:sz w:val="20"/>
          <w:szCs w:val="20"/>
        </w:rPr>
        <w:t>7</w:t>
      </w:r>
      <w:r w:rsidRPr="00831FA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r.</w:t>
      </w:r>
    </w:p>
    <w:sectPr w:rsidR="00831FA3" w:rsidRPr="00C46F6C" w:rsidSect="00A011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65F30" w14:textId="77777777" w:rsidR="002212E5" w:rsidRDefault="002212E5" w:rsidP="0086331F">
      <w:pPr>
        <w:spacing w:after="0" w:line="240" w:lineRule="auto"/>
      </w:pPr>
      <w:r>
        <w:separator/>
      </w:r>
    </w:p>
  </w:endnote>
  <w:endnote w:type="continuationSeparator" w:id="0">
    <w:p w14:paraId="76F0447A" w14:textId="77777777" w:rsidR="002212E5" w:rsidRDefault="002212E5" w:rsidP="008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B82BA" w14:textId="26DA637D" w:rsidR="00143DA3" w:rsidRDefault="00143DA3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3872" behindDoc="0" locked="0" layoutInCell="1" allowOverlap="1" wp14:anchorId="232788BB" wp14:editId="27487610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613385178" name="Pole tekstowe 5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423F51" w14:textId="2D84049B" w:rsidR="00143DA3" w:rsidRPr="00143DA3" w:rsidRDefault="00143DA3" w:rsidP="00143D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43DA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2788BB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8" type="#_x0000_t202" alt="Wewnętrzna GPW" style="position:absolute;margin-left:46.6pt;margin-top:0;width:97.8pt;height:29.05pt;z-index:25166387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" filled="f" stroked="f">
              <v:textbox style="mso-fit-shape-to-text:t" inset="0,0,20pt,15pt">
                <w:txbxContent>
                  <w:p w14:paraId="69423F51" w14:textId="2D84049B" w:rsidR="00143DA3" w:rsidRPr="00143DA3" w:rsidRDefault="00143DA3" w:rsidP="00143D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43DA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A68AC" w14:textId="0E83411A" w:rsidR="00726330" w:rsidRDefault="00143DA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4896" behindDoc="0" locked="0" layoutInCell="1" allowOverlap="1" wp14:anchorId="5C6533E6" wp14:editId="6A0B14F8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869584390" name="Pole tekstowe 6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BF33BC" w14:textId="68309168" w:rsidR="00143DA3" w:rsidRPr="00143DA3" w:rsidRDefault="00143DA3" w:rsidP="00143D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43DA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6533E6"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9" type="#_x0000_t202" alt="Wewnętrzna GPW" style="position:absolute;margin-left:46.6pt;margin-top:0;width:97.8pt;height:29.05pt;z-index:25166489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" filled="f" stroked="f">
              <v:textbox style="mso-fit-shape-to-text:t" inset="0,0,20pt,15pt">
                <w:txbxContent>
                  <w:p w14:paraId="5EBF33BC" w14:textId="68309168" w:rsidR="00143DA3" w:rsidRPr="00143DA3" w:rsidRDefault="00143DA3" w:rsidP="00143D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43DA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7ADE8893" wp14:editId="462A7693">
          <wp:simplePos x="0" y="0"/>
          <wp:positionH relativeFrom="column">
            <wp:posOffset>-1372235</wp:posOffset>
          </wp:positionH>
          <wp:positionV relativeFrom="paragraph">
            <wp:posOffset>-465455</wp:posOffset>
          </wp:positionV>
          <wp:extent cx="7564755" cy="1068705"/>
          <wp:effectExtent l="0" t="0" r="0" b="0"/>
          <wp:wrapNone/>
          <wp:docPr id="15" name="Obraz 15" descr="papier firmowy nowe logo ogoln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apier firmowy nowe logo ogoln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24B4" w14:textId="248312F4" w:rsidR="00726330" w:rsidRDefault="00143DA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537ACECA" wp14:editId="4E8CDA16">
              <wp:simplePos x="1083212" y="10072468"/>
              <wp:positionH relativeFrom="page">
                <wp:align>right</wp:align>
              </wp:positionH>
              <wp:positionV relativeFrom="page">
                <wp:align>bottom</wp:align>
              </wp:positionV>
              <wp:extent cx="1242060" cy="368935"/>
              <wp:effectExtent l="0" t="0" r="0" b="0"/>
              <wp:wrapNone/>
              <wp:docPr id="177727420" name="Pole tekstowe 4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038403" w14:textId="6CA79F59" w:rsidR="00143DA3" w:rsidRPr="00143DA3" w:rsidRDefault="00143DA3" w:rsidP="00143D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7ACECA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1" type="#_x0000_t202" alt="Wewnętrzna GPW" style="position:absolute;margin-left:46.6pt;margin-top:0;width:97.8pt;height:29.05pt;z-index:25166284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" filled="f" stroked="f">
              <v:textbox style="mso-fit-shape-to-text:t" inset="0,0,20pt,15pt">
                <w:txbxContent>
                  <w:p w14:paraId="51038403" w14:textId="6CA79F59" w:rsidR="00143DA3" w:rsidRPr="00143DA3" w:rsidRDefault="00143DA3" w:rsidP="00143D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4FACA47C" wp14:editId="2D2F068F">
          <wp:simplePos x="0" y="0"/>
          <wp:positionH relativeFrom="column">
            <wp:posOffset>-826770</wp:posOffset>
          </wp:positionH>
          <wp:positionV relativeFrom="paragraph">
            <wp:posOffset>-459740</wp:posOffset>
          </wp:positionV>
          <wp:extent cx="7564755" cy="1068705"/>
          <wp:effectExtent l="0" t="0" r="0" b="0"/>
          <wp:wrapNone/>
          <wp:docPr id="14" name="Obraz 14" descr="papier firmowy nowe logo ogol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apier firmowy nowe logo ogoln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CC154" w14:textId="77777777" w:rsidR="002212E5" w:rsidRDefault="002212E5" w:rsidP="0086331F">
      <w:pPr>
        <w:spacing w:after="0" w:line="240" w:lineRule="auto"/>
      </w:pPr>
      <w:r>
        <w:separator/>
      </w:r>
    </w:p>
  </w:footnote>
  <w:footnote w:type="continuationSeparator" w:id="0">
    <w:p w14:paraId="2F04A558" w14:textId="77777777" w:rsidR="002212E5" w:rsidRDefault="002212E5" w:rsidP="008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2C036" w14:textId="7A426C91" w:rsidR="00143DA3" w:rsidRDefault="00143DA3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0800" behindDoc="0" locked="0" layoutInCell="1" allowOverlap="1" wp14:anchorId="614C009E" wp14:editId="58AA1F7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308720507" name="Pole tekstowe 2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02FA3F" w14:textId="6547118F" w:rsidR="00143DA3" w:rsidRPr="00143DA3" w:rsidRDefault="00143DA3" w:rsidP="00143D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43DA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4C009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Wewnętrzna GPW" style="position:absolute;margin-left:46.6pt;margin-top:0;width:97.8pt;height:29.05pt;z-index:25166080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" filled="f" stroked="f">
              <v:textbox style="mso-fit-shape-to-text:t" inset="0,15pt,20pt,0">
                <w:txbxContent>
                  <w:p w14:paraId="3802FA3F" w14:textId="6547118F" w:rsidR="00143DA3" w:rsidRPr="00143DA3" w:rsidRDefault="00143DA3" w:rsidP="00143D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43DA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0BBC1" w14:textId="62E24F49" w:rsidR="00143DA3" w:rsidRDefault="00143DA3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1F0882C1" wp14:editId="5F2E120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1710965701" name="Pole tekstowe 3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921D00" w14:textId="376F3D60" w:rsidR="00143DA3" w:rsidRPr="00143DA3" w:rsidRDefault="00143DA3" w:rsidP="00143D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143DA3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Wewnętrzna GPW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882C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Wewnętrzna GPW" style="position:absolute;margin-left:46.6pt;margin-top:0;width:97.8pt;height:29.05pt;z-index:25166182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" filled="f" stroked="f">
              <v:textbox style="mso-fit-shape-to-text:t" inset="0,15pt,20pt,0">
                <w:txbxContent>
                  <w:p w14:paraId="23921D00" w14:textId="376F3D60" w:rsidR="00143DA3" w:rsidRPr="00143DA3" w:rsidRDefault="00143DA3" w:rsidP="00143D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143DA3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Wewnętrzna GPW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2D7FE" w14:textId="3F590EE5" w:rsidR="00726330" w:rsidRPr="00D070CB" w:rsidRDefault="00143DA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569D3D82" wp14:editId="3F0F4FC3">
              <wp:simplePos x="1083212" y="450166"/>
              <wp:positionH relativeFrom="page">
                <wp:align>right</wp:align>
              </wp:positionH>
              <wp:positionV relativeFrom="page">
                <wp:align>top</wp:align>
              </wp:positionV>
              <wp:extent cx="1242060" cy="368935"/>
              <wp:effectExtent l="0" t="0" r="0" b="12065"/>
              <wp:wrapNone/>
              <wp:docPr id="1504508492" name="Pole tekstowe 1" descr="Wewnętrzna GP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206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A3073A" w14:textId="26963CCF" w:rsidR="00143DA3" w:rsidRPr="00143DA3" w:rsidRDefault="00143DA3" w:rsidP="00143DA3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9D3D82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30" type="#_x0000_t202" alt="Wewnętrzna GPW" style="position:absolute;margin-left:46.6pt;margin-top:0;width:97.8pt;height:29.05pt;z-index:25165977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" filled="f" stroked="f">
              <v:textbox style="mso-fit-shape-to-text:t" inset="0,15pt,20pt,0">
                <w:txbxContent>
                  <w:p w14:paraId="40A3073A" w14:textId="26963CCF" w:rsidR="00143DA3" w:rsidRPr="00143DA3" w:rsidRDefault="00143DA3" w:rsidP="00143DA3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14720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6613B2F3" wp14:editId="1CC51468">
          <wp:simplePos x="0" y="0"/>
          <wp:positionH relativeFrom="column">
            <wp:posOffset>-835025</wp:posOffset>
          </wp:positionH>
          <wp:positionV relativeFrom="paragraph">
            <wp:posOffset>-447040</wp:posOffset>
          </wp:positionV>
          <wp:extent cx="7564755" cy="1068705"/>
          <wp:effectExtent l="0" t="0" r="0" b="0"/>
          <wp:wrapNone/>
          <wp:docPr id="13" name="Obraz 13" descr="papier firmowy nowe logo ogoln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apier firmowy nowe logo ogolny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621F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48D3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6E7D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EC8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149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E6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1CE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2FC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A4F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FC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265541"/>
    <w:multiLevelType w:val="hybridMultilevel"/>
    <w:tmpl w:val="AEE8A5F8"/>
    <w:lvl w:ilvl="0" w:tplc="5352C1CE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b w:val="0"/>
        <w:bCs/>
        <w:i w:val="0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C13FD"/>
    <w:multiLevelType w:val="hybridMultilevel"/>
    <w:tmpl w:val="E5A0A65A"/>
    <w:lvl w:ilvl="0" w:tplc="64580F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BE40EE"/>
    <w:multiLevelType w:val="hybridMultilevel"/>
    <w:tmpl w:val="CA2EDF82"/>
    <w:lvl w:ilvl="0" w:tplc="A6CA260A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3B5E45D1"/>
    <w:multiLevelType w:val="hybridMultilevel"/>
    <w:tmpl w:val="522AA3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D362F"/>
    <w:multiLevelType w:val="hybridMultilevel"/>
    <w:tmpl w:val="0C961B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06E78"/>
    <w:multiLevelType w:val="hybridMultilevel"/>
    <w:tmpl w:val="69ECE168"/>
    <w:lvl w:ilvl="0" w:tplc="7666CBA0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6" w15:restartNumberingAfterBreak="0">
    <w:nsid w:val="53E702E9"/>
    <w:multiLevelType w:val="hybridMultilevel"/>
    <w:tmpl w:val="AF2A7966"/>
    <w:lvl w:ilvl="0" w:tplc="80B646BA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7" w15:restartNumberingAfterBreak="0">
    <w:nsid w:val="5B3542C3"/>
    <w:multiLevelType w:val="hybridMultilevel"/>
    <w:tmpl w:val="F3DE2324"/>
    <w:lvl w:ilvl="0" w:tplc="34B68DF8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33BA1"/>
    <w:multiLevelType w:val="hybridMultilevel"/>
    <w:tmpl w:val="45E25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E13A6"/>
    <w:multiLevelType w:val="hybridMultilevel"/>
    <w:tmpl w:val="46D26A38"/>
    <w:lvl w:ilvl="0" w:tplc="04150017">
      <w:start w:val="1"/>
      <w:numFmt w:val="lowerLetter"/>
      <w:lvlText w:val="%1)"/>
      <w:lvlJc w:val="left"/>
      <w:pPr>
        <w:tabs>
          <w:tab w:val="num" w:pos="681"/>
        </w:tabs>
        <w:ind w:left="681" w:hanging="397"/>
      </w:pPr>
    </w:lvl>
    <w:lvl w:ilvl="1" w:tplc="04150019" w:tentative="1">
      <w:start w:val="1"/>
      <w:numFmt w:val="lowerLetter"/>
      <w:lvlText w:val="%2."/>
      <w:lvlJc w:val="left"/>
      <w:pPr>
        <w:ind w:left="1384" w:hanging="360"/>
      </w:pPr>
    </w:lvl>
    <w:lvl w:ilvl="2" w:tplc="0415001B" w:tentative="1">
      <w:start w:val="1"/>
      <w:numFmt w:val="lowerRoman"/>
      <w:lvlText w:val="%3."/>
      <w:lvlJc w:val="right"/>
      <w:pPr>
        <w:ind w:left="2104" w:hanging="180"/>
      </w:pPr>
    </w:lvl>
    <w:lvl w:ilvl="3" w:tplc="0415000F" w:tentative="1">
      <w:start w:val="1"/>
      <w:numFmt w:val="decimal"/>
      <w:lvlText w:val="%4."/>
      <w:lvlJc w:val="left"/>
      <w:pPr>
        <w:ind w:left="2824" w:hanging="360"/>
      </w:pPr>
    </w:lvl>
    <w:lvl w:ilvl="4" w:tplc="04150019" w:tentative="1">
      <w:start w:val="1"/>
      <w:numFmt w:val="lowerLetter"/>
      <w:lvlText w:val="%5."/>
      <w:lvlJc w:val="left"/>
      <w:pPr>
        <w:ind w:left="3544" w:hanging="360"/>
      </w:pPr>
    </w:lvl>
    <w:lvl w:ilvl="5" w:tplc="0415001B" w:tentative="1">
      <w:start w:val="1"/>
      <w:numFmt w:val="lowerRoman"/>
      <w:lvlText w:val="%6."/>
      <w:lvlJc w:val="right"/>
      <w:pPr>
        <w:ind w:left="4264" w:hanging="180"/>
      </w:pPr>
    </w:lvl>
    <w:lvl w:ilvl="6" w:tplc="0415000F" w:tentative="1">
      <w:start w:val="1"/>
      <w:numFmt w:val="decimal"/>
      <w:lvlText w:val="%7."/>
      <w:lvlJc w:val="left"/>
      <w:pPr>
        <w:ind w:left="4984" w:hanging="360"/>
      </w:pPr>
    </w:lvl>
    <w:lvl w:ilvl="7" w:tplc="04150019" w:tentative="1">
      <w:start w:val="1"/>
      <w:numFmt w:val="lowerLetter"/>
      <w:lvlText w:val="%8."/>
      <w:lvlJc w:val="left"/>
      <w:pPr>
        <w:ind w:left="5704" w:hanging="360"/>
      </w:pPr>
    </w:lvl>
    <w:lvl w:ilvl="8" w:tplc="0415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20" w15:restartNumberingAfterBreak="0">
    <w:nsid w:val="61802FDA"/>
    <w:multiLevelType w:val="hybridMultilevel"/>
    <w:tmpl w:val="80C8F9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1444D"/>
    <w:multiLevelType w:val="hybridMultilevel"/>
    <w:tmpl w:val="9CDAC7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2402183">
    <w:abstractNumId w:val="8"/>
  </w:num>
  <w:num w:numId="2" w16cid:durableId="1883705629">
    <w:abstractNumId w:val="3"/>
  </w:num>
  <w:num w:numId="3" w16cid:durableId="1220705504">
    <w:abstractNumId w:val="2"/>
  </w:num>
  <w:num w:numId="4" w16cid:durableId="2014256477">
    <w:abstractNumId w:val="1"/>
  </w:num>
  <w:num w:numId="5" w16cid:durableId="939410935">
    <w:abstractNumId w:val="0"/>
  </w:num>
  <w:num w:numId="6" w16cid:durableId="306514573">
    <w:abstractNumId w:val="9"/>
  </w:num>
  <w:num w:numId="7" w16cid:durableId="1680542250">
    <w:abstractNumId w:val="7"/>
  </w:num>
  <w:num w:numId="8" w16cid:durableId="1506627301">
    <w:abstractNumId w:val="6"/>
  </w:num>
  <w:num w:numId="9" w16cid:durableId="296103392">
    <w:abstractNumId w:val="5"/>
  </w:num>
  <w:num w:numId="10" w16cid:durableId="1881822483">
    <w:abstractNumId w:val="4"/>
  </w:num>
  <w:num w:numId="11" w16cid:durableId="10700800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9355900">
    <w:abstractNumId w:val="17"/>
  </w:num>
  <w:num w:numId="13" w16cid:durableId="1028220883">
    <w:abstractNumId w:val="20"/>
  </w:num>
  <w:num w:numId="14" w16cid:durableId="543760156">
    <w:abstractNumId w:val="19"/>
  </w:num>
  <w:num w:numId="15" w16cid:durableId="762146256">
    <w:abstractNumId w:val="21"/>
  </w:num>
  <w:num w:numId="16" w16cid:durableId="607003883">
    <w:abstractNumId w:val="13"/>
  </w:num>
  <w:num w:numId="17" w16cid:durableId="1897470741">
    <w:abstractNumId w:val="16"/>
  </w:num>
  <w:num w:numId="18" w16cid:durableId="1404448448">
    <w:abstractNumId w:val="14"/>
  </w:num>
  <w:num w:numId="19" w16cid:durableId="488911014">
    <w:abstractNumId w:val="15"/>
  </w:num>
  <w:num w:numId="20" w16cid:durableId="437943927">
    <w:abstractNumId w:val="12"/>
  </w:num>
  <w:num w:numId="21" w16cid:durableId="45883467">
    <w:abstractNumId w:val="11"/>
  </w:num>
  <w:num w:numId="22" w16cid:durableId="798692787">
    <w:abstractNumId w:val="10"/>
  </w:num>
  <w:num w:numId="23" w16cid:durableId="15783241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34"/>
    <w:rsid w:val="000014B0"/>
    <w:rsid w:val="000106E9"/>
    <w:rsid w:val="000179C6"/>
    <w:rsid w:val="00036B84"/>
    <w:rsid w:val="00053CD6"/>
    <w:rsid w:val="00064C2E"/>
    <w:rsid w:val="00085AE6"/>
    <w:rsid w:val="00091DB2"/>
    <w:rsid w:val="00095704"/>
    <w:rsid w:val="0009754D"/>
    <w:rsid w:val="000A625E"/>
    <w:rsid w:val="000C287F"/>
    <w:rsid w:val="000D1033"/>
    <w:rsid w:val="000E5B4E"/>
    <w:rsid w:val="000E6EDA"/>
    <w:rsid w:val="000E724B"/>
    <w:rsid w:val="001141BC"/>
    <w:rsid w:val="0011736B"/>
    <w:rsid w:val="00143DA3"/>
    <w:rsid w:val="00147200"/>
    <w:rsid w:val="0015751F"/>
    <w:rsid w:val="00160243"/>
    <w:rsid w:val="00161D0D"/>
    <w:rsid w:val="001749D7"/>
    <w:rsid w:val="0019596E"/>
    <w:rsid w:val="001A4779"/>
    <w:rsid w:val="001A6D4E"/>
    <w:rsid w:val="001C6A53"/>
    <w:rsid w:val="001D03D0"/>
    <w:rsid w:val="001F23D1"/>
    <w:rsid w:val="001F4D93"/>
    <w:rsid w:val="00205E34"/>
    <w:rsid w:val="002212E5"/>
    <w:rsid w:val="002269A8"/>
    <w:rsid w:val="002547DE"/>
    <w:rsid w:val="00267453"/>
    <w:rsid w:val="00296868"/>
    <w:rsid w:val="00297051"/>
    <w:rsid w:val="002A616F"/>
    <w:rsid w:val="002A69A3"/>
    <w:rsid w:val="002D1E11"/>
    <w:rsid w:val="002D4AC8"/>
    <w:rsid w:val="002E4242"/>
    <w:rsid w:val="003014D9"/>
    <w:rsid w:val="00321B45"/>
    <w:rsid w:val="00323A0F"/>
    <w:rsid w:val="0034051A"/>
    <w:rsid w:val="00351514"/>
    <w:rsid w:val="00362E74"/>
    <w:rsid w:val="0037577B"/>
    <w:rsid w:val="00377A1F"/>
    <w:rsid w:val="003A306D"/>
    <w:rsid w:val="003B0306"/>
    <w:rsid w:val="003B07C0"/>
    <w:rsid w:val="003C10BA"/>
    <w:rsid w:val="003C677A"/>
    <w:rsid w:val="003C7D30"/>
    <w:rsid w:val="003F1C64"/>
    <w:rsid w:val="004125A7"/>
    <w:rsid w:val="00413C74"/>
    <w:rsid w:val="00414720"/>
    <w:rsid w:val="00420793"/>
    <w:rsid w:val="00434160"/>
    <w:rsid w:val="00436B8E"/>
    <w:rsid w:val="0044341A"/>
    <w:rsid w:val="00451764"/>
    <w:rsid w:val="00485D4D"/>
    <w:rsid w:val="004944AF"/>
    <w:rsid w:val="004F4958"/>
    <w:rsid w:val="005420F2"/>
    <w:rsid w:val="005439E2"/>
    <w:rsid w:val="00545672"/>
    <w:rsid w:val="0055293F"/>
    <w:rsid w:val="005578BF"/>
    <w:rsid w:val="00574C95"/>
    <w:rsid w:val="0058116B"/>
    <w:rsid w:val="005C2589"/>
    <w:rsid w:val="005D4A16"/>
    <w:rsid w:val="0061588A"/>
    <w:rsid w:val="00625FB7"/>
    <w:rsid w:val="00630206"/>
    <w:rsid w:val="00634EB0"/>
    <w:rsid w:val="006705C4"/>
    <w:rsid w:val="00682ACC"/>
    <w:rsid w:val="006A74F9"/>
    <w:rsid w:val="006B3E78"/>
    <w:rsid w:val="006E7598"/>
    <w:rsid w:val="006F4DB3"/>
    <w:rsid w:val="0071591F"/>
    <w:rsid w:val="00723C13"/>
    <w:rsid w:val="00726330"/>
    <w:rsid w:val="007366B0"/>
    <w:rsid w:val="00737286"/>
    <w:rsid w:val="00747ED2"/>
    <w:rsid w:val="00763341"/>
    <w:rsid w:val="00767F47"/>
    <w:rsid w:val="007A2863"/>
    <w:rsid w:val="007A609C"/>
    <w:rsid w:val="007C0A8C"/>
    <w:rsid w:val="007C3739"/>
    <w:rsid w:val="007C4D3F"/>
    <w:rsid w:val="007D6444"/>
    <w:rsid w:val="007E382A"/>
    <w:rsid w:val="007E522D"/>
    <w:rsid w:val="007E60D5"/>
    <w:rsid w:val="007E7961"/>
    <w:rsid w:val="0080731C"/>
    <w:rsid w:val="008127A4"/>
    <w:rsid w:val="00815016"/>
    <w:rsid w:val="0081548E"/>
    <w:rsid w:val="00831FA3"/>
    <w:rsid w:val="0086331F"/>
    <w:rsid w:val="008911C4"/>
    <w:rsid w:val="00893136"/>
    <w:rsid w:val="008934C8"/>
    <w:rsid w:val="00896E98"/>
    <w:rsid w:val="008974A6"/>
    <w:rsid w:val="008B2A1F"/>
    <w:rsid w:val="008D4EC5"/>
    <w:rsid w:val="008D7AFC"/>
    <w:rsid w:val="008E5D5D"/>
    <w:rsid w:val="008E73AB"/>
    <w:rsid w:val="008F16BD"/>
    <w:rsid w:val="008F4276"/>
    <w:rsid w:val="008F7564"/>
    <w:rsid w:val="0090465F"/>
    <w:rsid w:val="009238B8"/>
    <w:rsid w:val="009249AA"/>
    <w:rsid w:val="00924F8F"/>
    <w:rsid w:val="00932A45"/>
    <w:rsid w:val="009343C4"/>
    <w:rsid w:val="0093604F"/>
    <w:rsid w:val="00953A25"/>
    <w:rsid w:val="00967834"/>
    <w:rsid w:val="00982467"/>
    <w:rsid w:val="009956A2"/>
    <w:rsid w:val="009A2ACD"/>
    <w:rsid w:val="009C2B5C"/>
    <w:rsid w:val="009D0EBF"/>
    <w:rsid w:val="009E3AB9"/>
    <w:rsid w:val="009E539F"/>
    <w:rsid w:val="009F641F"/>
    <w:rsid w:val="00A00DEB"/>
    <w:rsid w:val="00A0113E"/>
    <w:rsid w:val="00A04CFC"/>
    <w:rsid w:val="00A0595A"/>
    <w:rsid w:val="00A2330D"/>
    <w:rsid w:val="00A70022"/>
    <w:rsid w:val="00A76C89"/>
    <w:rsid w:val="00A827F2"/>
    <w:rsid w:val="00A85B76"/>
    <w:rsid w:val="00A93968"/>
    <w:rsid w:val="00AB0E68"/>
    <w:rsid w:val="00AB5306"/>
    <w:rsid w:val="00AD5112"/>
    <w:rsid w:val="00AE0DB9"/>
    <w:rsid w:val="00AE102F"/>
    <w:rsid w:val="00AE4BBA"/>
    <w:rsid w:val="00AE713B"/>
    <w:rsid w:val="00AF0934"/>
    <w:rsid w:val="00B14F81"/>
    <w:rsid w:val="00B25A04"/>
    <w:rsid w:val="00B53C0B"/>
    <w:rsid w:val="00B72AB8"/>
    <w:rsid w:val="00B80E79"/>
    <w:rsid w:val="00BA1D5D"/>
    <w:rsid w:val="00BB5278"/>
    <w:rsid w:val="00BD05EF"/>
    <w:rsid w:val="00BD0E82"/>
    <w:rsid w:val="00BE408A"/>
    <w:rsid w:val="00BE553B"/>
    <w:rsid w:val="00BF693A"/>
    <w:rsid w:val="00C073EA"/>
    <w:rsid w:val="00C30820"/>
    <w:rsid w:val="00C308FD"/>
    <w:rsid w:val="00C415D4"/>
    <w:rsid w:val="00C46F6C"/>
    <w:rsid w:val="00C50DC1"/>
    <w:rsid w:val="00C51B32"/>
    <w:rsid w:val="00C53075"/>
    <w:rsid w:val="00C60D5B"/>
    <w:rsid w:val="00C60FEB"/>
    <w:rsid w:val="00C61D09"/>
    <w:rsid w:val="00C758BF"/>
    <w:rsid w:val="00C820A5"/>
    <w:rsid w:val="00CA5DF2"/>
    <w:rsid w:val="00CB23FC"/>
    <w:rsid w:val="00CB60F7"/>
    <w:rsid w:val="00CC54CE"/>
    <w:rsid w:val="00CC618C"/>
    <w:rsid w:val="00CF75FF"/>
    <w:rsid w:val="00D070CB"/>
    <w:rsid w:val="00D27177"/>
    <w:rsid w:val="00D314BD"/>
    <w:rsid w:val="00D41F9C"/>
    <w:rsid w:val="00D60338"/>
    <w:rsid w:val="00D7276E"/>
    <w:rsid w:val="00D7612D"/>
    <w:rsid w:val="00DA08C2"/>
    <w:rsid w:val="00DA0DBF"/>
    <w:rsid w:val="00DA2D30"/>
    <w:rsid w:val="00DB2909"/>
    <w:rsid w:val="00DB70B1"/>
    <w:rsid w:val="00DC5EAC"/>
    <w:rsid w:val="00DD2234"/>
    <w:rsid w:val="00DD6E0A"/>
    <w:rsid w:val="00DF142E"/>
    <w:rsid w:val="00E06663"/>
    <w:rsid w:val="00E155E9"/>
    <w:rsid w:val="00E16F21"/>
    <w:rsid w:val="00E21546"/>
    <w:rsid w:val="00E278C8"/>
    <w:rsid w:val="00E31169"/>
    <w:rsid w:val="00E370A9"/>
    <w:rsid w:val="00E4107A"/>
    <w:rsid w:val="00E647A1"/>
    <w:rsid w:val="00E75897"/>
    <w:rsid w:val="00E81440"/>
    <w:rsid w:val="00E8247D"/>
    <w:rsid w:val="00E961A4"/>
    <w:rsid w:val="00EB3990"/>
    <w:rsid w:val="00EF125C"/>
    <w:rsid w:val="00EF17AC"/>
    <w:rsid w:val="00EF4B5C"/>
    <w:rsid w:val="00EF4E65"/>
    <w:rsid w:val="00EF52A7"/>
    <w:rsid w:val="00F07769"/>
    <w:rsid w:val="00F12B86"/>
    <w:rsid w:val="00F2301B"/>
    <w:rsid w:val="00F35754"/>
    <w:rsid w:val="00F4690E"/>
    <w:rsid w:val="00F565FD"/>
    <w:rsid w:val="00F56FBE"/>
    <w:rsid w:val="00F646A6"/>
    <w:rsid w:val="00F9330D"/>
    <w:rsid w:val="00FB0C7A"/>
    <w:rsid w:val="00FB4C88"/>
    <w:rsid w:val="00FB70DA"/>
    <w:rsid w:val="00FD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B6ACBF"/>
  <w15:chartTrackingRefBased/>
  <w15:docId w15:val="{71E96A12-FB53-4147-B320-BD9E9D1A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E6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5E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31F"/>
  </w:style>
  <w:style w:type="paragraph" w:styleId="Stopka">
    <w:name w:val="footer"/>
    <w:basedOn w:val="Normalny"/>
    <w:link w:val="Stopka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31F"/>
  </w:style>
  <w:style w:type="paragraph" w:styleId="Bezodstpw">
    <w:name w:val="No Spacing"/>
    <w:link w:val="BezodstpwZnak"/>
    <w:uiPriority w:val="1"/>
    <w:qFormat/>
    <w:rsid w:val="00C60D5B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C60D5B"/>
    <w:rPr>
      <w:rFonts w:eastAsia="Times New Roman"/>
      <w:sz w:val="22"/>
      <w:szCs w:val="22"/>
      <w:lang w:val="pl-PL" w:eastAsia="en-US" w:bidi="ar-SA"/>
    </w:rPr>
  </w:style>
  <w:style w:type="paragraph" w:styleId="Akapitzlist">
    <w:name w:val="List Paragraph"/>
    <w:basedOn w:val="Normalny"/>
    <w:uiPriority w:val="34"/>
    <w:qFormat/>
    <w:rsid w:val="00413C7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1F4D93"/>
    <w:pPr>
      <w:spacing w:after="0" w:line="240" w:lineRule="auto"/>
    </w:pPr>
    <w:rPr>
      <w:rFonts w:ascii="Consolas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F4D93"/>
    <w:rPr>
      <w:rFonts w:ascii="Consolas" w:hAnsi="Consolas" w:cs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0F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0FE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0FEB"/>
    <w:rPr>
      <w:vertAlign w:val="superscript"/>
    </w:rPr>
  </w:style>
  <w:style w:type="paragraph" w:styleId="Poprawka">
    <w:name w:val="Revision"/>
    <w:hidden/>
    <w:uiPriority w:val="99"/>
    <w:semiHidden/>
    <w:rsid w:val="00DA0DBF"/>
    <w:rPr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0D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0DBF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A0D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570D7051-8947-4E89-B1CD-3B50939FE0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1E7E71-D818-4580-8156-2EA8AC1E2D8A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>#Kategoria: [Wewnętrzne/Nie zawiera danych osobowych]# </cp:keywords>
  <cp:lastModifiedBy>Leszczyńska-Toboła Jolanta</cp:lastModifiedBy>
  <cp:revision>9</cp:revision>
  <cp:lastPrinted>2026-09-21T08:05:00Z</cp:lastPrinted>
  <dcterms:created xsi:type="dcterms:W3CDTF">2026-09-15T13:56:00Z</dcterms:created>
  <dcterms:modified xsi:type="dcterms:W3CDTF">2026-09-21T11:04:00Z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7ba26864-3f5b-4f81-8480-7fb920e535bb</vt:lpwstr>
  </property>
  <property fmtid="{D5CDD505-2E9C-101B-9397-08002B2CF9AE}" pid="3" name="bjSaver">
    <vt:lpwstr>ZOGfo1PWMM6/dm8R5Xm6dVwZqA9RLTwF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  <property fmtid="{D5CDD505-2E9C-101B-9397-08002B2CF9AE}" pid="7" name="ClassificationContentMarkingHeaderShapeIds">
    <vt:lpwstr>59acfa4c,1266b37b,65fb43c5</vt:lpwstr>
  </property>
  <property fmtid="{D5CDD505-2E9C-101B-9397-08002B2CF9AE}" pid="8" name="ClassificationContentMarkingHeaderFontProps">
    <vt:lpwstr>#0000ff,10,Aptos</vt:lpwstr>
  </property>
  <property fmtid="{D5CDD505-2E9C-101B-9397-08002B2CF9AE}" pid="9" name="ClassificationContentMarkingHeaderText">
    <vt:lpwstr>Wewnętrzna GPW</vt:lpwstr>
  </property>
  <property fmtid="{D5CDD505-2E9C-101B-9397-08002B2CF9AE}" pid="10" name="ClassificationContentMarkingFooterShapeIds">
    <vt:lpwstr>a97e7bc,248f83da,33d4ce06</vt:lpwstr>
  </property>
  <property fmtid="{D5CDD505-2E9C-101B-9397-08002B2CF9AE}" pid="11" name="ClassificationContentMarkingFooterFontProps">
    <vt:lpwstr>#0000ff,10,Aptos</vt:lpwstr>
  </property>
  <property fmtid="{D5CDD505-2E9C-101B-9397-08002B2CF9AE}" pid="12" name="ClassificationContentMarkingFooterText">
    <vt:lpwstr>Wewnętrzna GPW</vt:lpwstr>
  </property>
</Properties>
</file>