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112" w:rsidRPr="00B241A4" w:rsidRDefault="005808E2" w:rsidP="00354FB1">
      <w:pPr>
        <w:shd w:val="clear" w:color="auto" w:fill="FFFFFF"/>
        <w:spacing w:after="12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B61112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Uchwała Nr </w:t>
      </w:r>
      <w:r w:rsidR="00DC06A6">
        <w:rPr>
          <w:rFonts w:ascii="Verdana" w:eastAsia="Times New Roman" w:hAnsi="Verdana" w:cs="Arial"/>
          <w:bCs/>
          <w:sz w:val="20"/>
          <w:szCs w:val="20"/>
          <w:lang w:eastAsia="pl-PL"/>
        </w:rPr>
        <w:t>1</w:t>
      </w:r>
      <w:r w:rsidR="00DC06A6">
        <w:rPr>
          <w:rFonts w:ascii="Verdana" w:eastAsia="Times New Roman" w:hAnsi="Verdana" w:cs="Arial"/>
          <w:bCs/>
          <w:sz w:val="20"/>
          <w:szCs w:val="20"/>
          <w:lang w:eastAsia="pl-PL"/>
        </w:rPr>
        <w:t>542</w:t>
      </w:r>
      <w:r w:rsidRPr="00B61112">
        <w:rPr>
          <w:rFonts w:ascii="Verdana" w:eastAsia="Times New Roman" w:hAnsi="Verdana" w:cs="Arial"/>
          <w:bCs/>
          <w:sz w:val="20"/>
          <w:szCs w:val="20"/>
          <w:lang w:eastAsia="pl-PL"/>
        </w:rPr>
        <w:t>/201</w:t>
      </w:r>
      <w:r w:rsidR="00366CAF">
        <w:rPr>
          <w:rFonts w:ascii="Verdana" w:eastAsia="Times New Roman" w:hAnsi="Verdana" w:cs="Arial"/>
          <w:bCs/>
          <w:sz w:val="20"/>
          <w:szCs w:val="20"/>
          <w:lang w:eastAsia="pl-PL"/>
        </w:rPr>
        <w:t>7</w:t>
      </w:r>
      <w:r w:rsidRPr="00B61112">
        <w:rPr>
          <w:rFonts w:ascii="Verdana" w:eastAsia="Times New Roman" w:hAnsi="Verdana" w:cs="Arial"/>
          <w:bCs/>
          <w:sz w:val="20"/>
          <w:szCs w:val="20"/>
          <w:lang w:eastAsia="pl-PL"/>
        </w:rPr>
        <w:br/>
        <w:t xml:space="preserve">Zarządu Giełdy Papierów </w:t>
      </w:r>
      <w:r w:rsidRPr="00B241A4">
        <w:rPr>
          <w:rFonts w:ascii="Verdana" w:eastAsia="Times New Roman" w:hAnsi="Verdana" w:cs="Arial"/>
          <w:bCs/>
          <w:sz w:val="20"/>
          <w:szCs w:val="20"/>
          <w:lang w:eastAsia="pl-PL"/>
        </w:rPr>
        <w:t>Wartościowych w Warszawie S.A.</w:t>
      </w:r>
      <w:r w:rsidRPr="00B241A4">
        <w:rPr>
          <w:rFonts w:ascii="Verdana" w:eastAsia="Times New Roman" w:hAnsi="Verdana" w:cs="Arial"/>
          <w:bCs/>
          <w:sz w:val="20"/>
          <w:szCs w:val="20"/>
          <w:lang w:eastAsia="pl-PL"/>
        </w:rPr>
        <w:br/>
        <w:t xml:space="preserve">z dnia </w:t>
      </w:r>
      <w:r w:rsidR="00DC06A6">
        <w:rPr>
          <w:rFonts w:ascii="Verdana" w:eastAsia="Times New Roman" w:hAnsi="Verdana" w:cs="Arial"/>
          <w:bCs/>
          <w:sz w:val="20"/>
          <w:szCs w:val="20"/>
          <w:lang w:eastAsia="pl-PL"/>
        </w:rPr>
        <w:t>21</w:t>
      </w:r>
      <w:r w:rsidR="002E3A84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grudnia</w:t>
      </w:r>
      <w:r w:rsidRPr="00B241A4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201</w:t>
      </w:r>
      <w:r w:rsidR="00366CAF">
        <w:rPr>
          <w:rFonts w:ascii="Verdana" w:eastAsia="Times New Roman" w:hAnsi="Verdana" w:cs="Arial"/>
          <w:bCs/>
          <w:sz w:val="20"/>
          <w:szCs w:val="20"/>
          <w:lang w:eastAsia="pl-PL"/>
        </w:rPr>
        <w:t>7</w:t>
      </w:r>
      <w:r w:rsidRPr="00B241A4">
        <w:rPr>
          <w:rFonts w:ascii="Verdana" w:eastAsia="Times New Roman" w:hAnsi="Verdana" w:cs="Arial"/>
          <w:bCs/>
          <w:sz w:val="20"/>
          <w:szCs w:val="20"/>
          <w:lang w:eastAsia="pl-PL"/>
        </w:rPr>
        <w:t xml:space="preserve"> r.</w:t>
      </w:r>
    </w:p>
    <w:p w:rsidR="00C85C44" w:rsidRDefault="005808E2" w:rsidP="00354FB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iCs/>
          <w:sz w:val="20"/>
          <w:szCs w:val="20"/>
          <w:lang w:eastAsia="pl-PL"/>
        </w:rPr>
      </w:pPr>
      <w:r w:rsidRPr="00B241A4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w sprawie </w:t>
      </w:r>
      <w:r w:rsidR="000F35B3">
        <w:rPr>
          <w:rFonts w:ascii="Verdana" w:eastAsia="Times New Roman" w:hAnsi="Verdana" w:cs="Arial"/>
          <w:iCs/>
          <w:sz w:val="20"/>
          <w:szCs w:val="20"/>
          <w:lang w:eastAsia="pl-PL"/>
        </w:rPr>
        <w:t>określenia</w:t>
      </w:r>
      <w:r w:rsidR="00D36C6F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 </w:t>
      </w:r>
      <w:r w:rsidRPr="00B241A4">
        <w:rPr>
          <w:rFonts w:ascii="Verdana" w:eastAsia="Times New Roman" w:hAnsi="Verdana" w:cs="Arial"/>
          <w:iCs/>
          <w:sz w:val="20"/>
          <w:szCs w:val="20"/>
          <w:lang w:eastAsia="pl-PL"/>
        </w:rPr>
        <w:t>minimalnej wartości transakcji pakietow</w:t>
      </w:r>
      <w:r w:rsidR="00946CEC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ej </w:t>
      </w:r>
      <w:r w:rsidRPr="00B241A4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 </w:t>
      </w:r>
    </w:p>
    <w:p w:rsidR="00E136DA" w:rsidRDefault="005808E2" w:rsidP="00354FB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iCs/>
          <w:sz w:val="20"/>
          <w:szCs w:val="20"/>
          <w:lang w:eastAsia="pl-PL"/>
        </w:rPr>
      </w:pPr>
      <w:r w:rsidRPr="00B241A4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dla </w:t>
      </w:r>
      <w:r w:rsidR="00D36C6F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akcji i dłużnych instrumentów finansowych </w:t>
      </w:r>
    </w:p>
    <w:p w:rsidR="005808E2" w:rsidRPr="00B241A4" w:rsidRDefault="00D526FF" w:rsidP="00354FB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iCs/>
          <w:sz w:val="20"/>
          <w:szCs w:val="20"/>
          <w:lang w:eastAsia="pl-PL"/>
        </w:rPr>
        <w:t>notowanych</w:t>
      </w:r>
      <w:r w:rsidR="00E136DA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 </w:t>
      </w:r>
      <w:r w:rsidR="005808E2" w:rsidRPr="00B241A4">
        <w:rPr>
          <w:rFonts w:ascii="Verdana" w:eastAsia="Times New Roman" w:hAnsi="Verdana" w:cs="Arial"/>
          <w:iCs/>
          <w:sz w:val="20"/>
          <w:szCs w:val="20"/>
          <w:lang w:eastAsia="pl-PL"/>
        </w:rPr>
        <w:t>na rynku regulowanym</w:t>
      </w:r>
      <w:r w:rsidR="00F50871" w:rsidRPr="00B241A4">
        <w:rPr>
          <w:rFonts w:ascii="Verdana" w:eastAsia="Times New Roman" w:hAnsi="Verdana" w:cs="Arial"/>
          <w:iCs/>
          <w:sz w:val="20"/>
          <w:szCs w:val="20"/>
          <w:lang w:eastAsia="pl-PL"/>
        </w:rPr>
        <w:t xml:space="preserve"> </w:t>
      </w:r>
      <w:r w:rsidR="005808E2" w:rsidRPr="00B241A4">
        <w:rPr>
          <w:rFonts w:ascii="Verdana" w:eastAsia="Times New Roman" w:hAnsi="Verdana" w:cs="Arial"/>
          <w:iCs/>
          <w:sz w:val="20"/>
          <w:szCs w:val="20"/>
          <w:lang w:eastAsia="pl-PL"/>
        </w:rPr>
        <w:br/>
      </w:r>
    </w:p>
    <w:p w:rsidR="00F9577E" w:rsidRPr="00B241A4" w:rsidRDefault="00F9577E" w:rsidP="00354FB1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</w:p>
    <w:p w:rsidR="00085446" w:rsidRDefault="005808E2" w:rsidP="00354FB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B241A4">
        <w:rPr>
          <w:rFonts w:ascii="Verdana" w:eastAsia="Times New Roman" w:hAnsi="Verdana" w:cs="Arial"/>
          <w:sz w:val="20"/>
          <w:szCs w:val="20"/>
          <w:lang w:eastAsia="pl-PL"/>
        </w:rPr>
        <w:t xml:space="preserve">Na podstawie § 155 ust. </w:t>
      </w:r>
      <w:r w:rsidR="00D36C6F">
        <w:rPr>
          <w:rFonts w:ascii="Verdana" w:eastAsia="Times New Roman" w:hAnsi="Verdana" w:cs="Arial"/>
          <w:sz w:val="20"/>
          <w:szCs w:val="20"/>
          <w:lang w:eastAsia="pl-PL"/>
        </w:rPr>
        <w:t>2 pkt 1 i ust. 4 pkt 1</w:t>
      </w:r>
      <w:r w:rsidR="0010565D" w:rsidRPr="00B241A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Pr="00B241A4">
        <w:rPr>
          <w:rFonts w:ascii="Verdana" w:eastAsia="Times New Roman" w:hAnsi="Verdana" w:cs="Arial"/>
          <w:sz w:val="20"/>
          <w:szCs w:val="20"/>
          <w:lang w:eastAsia="pl-PL"/>
        </w:rPr>
        <w:t>Regulaminu Giełdy</w:t>
      </w:r>
      <w:r w:rsidR="00C85C44">
        <w:rPr>
          <w:rFonts w:ascii="Verdana" w:eastAsia="Times New Roman" w:hAnsi="Verdana" w:cs="Arial"/>
          <w:sz w:val="20"/>
          <w:szCs w:val="20"/>
          <w:lang w:eastAsia="pl-PL"/>
        </w:rPr>
        <w:t>,</w:t>
      </w:r>
      <w:r w:rsidR="00C85C44" w:rsidRPr="00C85C44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C85C44">
        <w:rPr>
          <w:rFonts w:ascii="Verdana" w:eastAsia="Times New Roman" w:hAnsi="Verdana" w:cs="Arial"/>
          <w:sz w:val="20"/>
          <w:szCs w:val="20"/>
          <w:lang w:eastAsia="pl-PL"/>
        </w:rPr>
        <w:t xml:space="preserve">w brzmieniu obowiązującym od dnia 3 stycznia 2018 r., </w:t>
      </w:r>
      <w:r w:rsidR="00B13AE9">
        <w:rPr>
          <w:rFonts w:ascii="Verdana" w:eastAsia="Times New Roman" w:hAnsi="Verdana" w:cs="Arial"/>
          <w:sz w:val="20"/>
          <w:szCs w:val="20"/>
          <w:lang w:eastAsia="pl-PL"/>
        </w:rPr>
        <w:t>oraz </w:t>
      </w:r>
      <w:r w:rsidR="00C85C44">
        <w:rPr>
          <w:rFonts w:ascii="Verdana" w:eastAsia="Times New Roman" w:hAnsi="Verdana" w:cs="Arial"/>
          <w:sz w:val="20"/>
          <w:szCs w:val="20"/>
          <w:lang w:eastAsia="pl-PL"/>
        </w:rPr>
        <w:t xml:space="preserve">na podstawie </w:t>
      </w:r>
      <w:r w:rsidR="00D36C6F" w:rsidRPr="00B241A4">
        <w:rPr>
          <w:rFonts w:ascii="Verdana" w:eastAsia="Times New Roman" w:hAnsi="Verdana" w:cs="Arial"/>
          <w:sz w:val="20"/>
          <w:szCs w:val="20"/>
          <w:lang w:eastAsia="pl-PL"/>
        </w:rPr>
        <w:t>§</w:t>
      </w:r>
      <w:r w:rsidR="00B13AE9">
        <w:rPr>
          <w:rFonts w:ascii="Verdana" w:eastAsia="Times New Roman" w:hAnsi="Verdana" w:cs="Arial"/>
          <w:sz w:val="20"/>
          <w:szCs w:val="20"/>
          <w:lang w:eastAsia="pl-PL"/>
        </w:rPr>
        <w:t> </w:t>
      </w:r>
      <w:r w:rsidR="00D36C6F">
        <w:rPr>
          <w:rFonts w:ascii="Verdana" w:eastAsia="Times New Roman" w:hAnsi="Verdana" w:cs="Arial"/>
          <w:sz w:val="20"/>
          <w:szCs w:val="20"/>
          <w:lang w:eastAsia="pl-PL"/>
        </w:rPr>
        <w:t xml:space="preserve">12b </w:t>
      </w:r>
      <w:r w:rsidR="00A12FC7">
        <w:rPr>
          <w:rFonts w:ascii="Verdana" w:eastAsia="Times New Roman" w:hAnsi="Verdana" w:cs="Arial"/>
          <w:sz w:val="20"/>
          <w:szCs w:val="20"/>
          <w:lang w:eastAsia="pl-PL"/>
        </w:rPr>
        <w:t>ust. 1</w:t>
      </w:r>
      <w:r w:rsidR="00E136DA">
        <w:rPr>
          <w:rFonts w:ascii="Verdana" w:eastAsia="Times New Roman" w:hAnsi="Verdana" w:cs="Arial"/>
          <w:sz w:val="20"/>
          <w:szCs w:val="20"/>
          <w:lang w:eastAsia="pl-PL"/>
        </w:rPr>
        <w:t xml:space="preserve"> i 2</w:t>
      </w:r>
      <w:r w:rsidR="00A12FC7"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354FB1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="00B13AE9" w:rsidRPr="00B241A4">
        <w:rPr>
          <w:rFonts w:ascii="Verdana" w:eastAsia="Times New Roman" w:hAnsi="Verdana" w:cs="Arial"/>
          <w:sz w:val="20"/>
          <w:szCs w:val="20"/>
          <w:lang w:eastAsia="pl-PL"/>
        </w:rPr>
        <w:t>§</w:t>
      </w:r>
      <w:r w:rsidR="00B13AE9">
        <w:rPr>
          <w:rFonts w:ascii="Verdana" w:eastAsia="Times New Roman" w:hAnsi="Verdana" w:cs="Arial"/>
          <w:sz w:val="20"/>
          <w:szCs w:val="20"/>
          <w:lang w:eastAsia="pl-PL"/>
        </w:rPr>
        <w:t xml:space="preserve"> 18b </w:t>
      </w:r>
      <w:r w:rsidR="00E136DA">
        <w:rPr>
          <w:rFonts w:ascii="Verdana" w:eastAsia="Times New Roman" w:hAnsi="Verdana" w:cs="Arial"/>
          <w:sz w:val="20"/>
          <w:szCs w:val="20"/>
          <w:lang w:eastAsia="pl-PL"/>
        </w:rPr>
        <w:t>oraz</w:t>
      </w:r>
      <w:r w:rsidR="00A12FC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A12FC7" w:rsidRPr="00B241A4">
        <w:rPr>
          <w:rFonts w:ascii="Verdana" w:eastAsia="Times New Roman" w:hAnsi="Verdana" w:cs="Arial"/>
          <w:sz w:val="20"/>
          <w:szCs w:val="20"/>
          <w:lang w:eastAsia="pl-PL"/>
        </w:rPr>
        <w:t>§</w:t>
      </w:r>
      <w:r w:rsidR="00E136DA">
        <w:rPr>
          <w:rFonts w:ascii="Verdana" w:eastAsia="Times New Roman" w:hAnsi="Verdana" w:cs="Arial"/>
          <w:sz w:val="20"/>
          <w:szCs w:val="20"/>
          <w:lang w:eastAsia="pl-PL"/>
        </w:rPr>
        <w:t xml:space="preserve"> 18c</w:t>
      </w:r>
      <w:r w:rsidR="00A12FC7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E136DA">
        <w:rPr>
          <w:rFonts w:ascii="Verdana" w:eastAsia="Times New Roman" w:hAnsi="Verdana" w:cs="Arial"/>
          <w:sz w:val="20"/>
          <w:szCs w:val="20"/>
          <w:lang w:eastAsia="pl-PL"/>
        </w:rPr>
        <w:t xml:space="preserve">Działu VI </w:t>
      </w:r>
      <w:r w:rsidR="00B13AE9">
        <w:rPr>
          <w:rFonts w:ascii="Verdana" w:eastAsia="Times New Roman" w:hAnsi="Verdana" w:cs="Arial"/>
          <w:sz w:val="20"/>
          <w:szCs w:val="20"/>
          <w:lang w:eastAsia="pl-PL"/>
        </w:rPr>
        <w:t>Szczegółowych Zasad Obrotu Giełdowego</w:t>
      </w:r>
      <w:r w:rsidR="00E136DA">
        <w:rPr>
          <w:rFonts w:ascii="Verdana" w:eastAsia="Times New Roman" w:hAnsi="Verdana" w:cs="Arial"/>
          <w:sz w:val="20"/>
          <w:szCs w:val="20"/>
          <w:lang w:eastAsia="pl-PL"/>
        </w:rPr>
        <w:t xml:space="preserve"> w systemie UTP</w:t>
      </w:r>
      <w:r w:rsidR="00B13AE9"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C85C44">
        <w:rPr>
          <w:rFonts w:ascii="Verdana" w:eastAsia="Times New Roman" w:hAnsi="Verdana" w:cs="Arial"/>
          <w:sz w:val="20"/>
          <w:szCs w:val="20"/>
          <w:lang w:eastAsia="pl-PL"/>
        </w:rPr>
        <w:t xml:space="preserve">w brzmieniu obowiązującym od dnia 3 stycznia 2018 r., </w:t>
      </w:r>
      <w:r w:rsidR="00B13AE9">
        <w:rPr>
          <w:rFonts w:ascii="Verdana" w:eastAsia="Times New Roman" w:hAnsi="Verdana" w:cs="Arial"/>
          <w:sz w:val="20"/>
          <w:szCs w:val="20"/>
          <w:lang w:eastAsia="pl-PL"/>
        </w:rPr>
        <w:t>Zarząd </w:t>
      </w:r>
      <w:r w:rsidR="00E136DA">
        <w:rPr>
          <w:rFonts w:ascii="Verdana" w:eastAsia="Times New Roman" w:hAnsi="Verdana" w:cs="Arial"/>
          <w:sz w:val="20"/>
          <w:szCs w:val="20"/>
          <w:lang w:eastAsia="pl-PL"/>
        </w:rPr>
        <w:t>Giełdy postanawia, co </w:t>
      </w:r>
      <w:r w:rsidRPr="00B241A4">
        <w:rPr>
          <w:rFonts w:ascii="Verdana" w:eastAsia="Times New Roman" w:hAnsi="Verdana" w:cs="Arial"/>
          <w:sz w:val="20"/>
          <w:szCs w:val="20"/>
          <w:lang w:eastAsia="pl-PL"/>
        </w:rPr>
        <w:t>następuje:</w:t>
      </w:r>
    </w:p>
    <w:p w:rsidR="005808E2" w:rsidRPr="00B241A4" w:rsidRDefault="005808E2" w:rsidP="00354FB1">
      <w:pPr>
        <w:shd w:val="clear" w:color="auto" w:fill="FFFFFF"/>
        <w:spacing w:after="12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B241A4">
        <w:rPr>
          <w:rFonts w:ascii="Verdana" w:eastAsia="Times New Roman" w:hAnsi="Verdana" w:cs="Arial"/>
          <w:sz w:val="20"/>
          <w:szCs w:val="20"/>
          <w:lang w:eastAsia="pl-PL"/>
        </w:rPr>
        <w:t>§ 1</w:t>
      </w:r>
    </w:p>
    <w:p w:rsidR="00F50871" w:rsidRDefault="005808E2" w:rsidP="00354FB1">
      <w:pPr>
        <w:shd w:val="clear" w:color="auto" w:fill="FFFFFF"/>
        <w:spacing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810433">
        <w:rPr>
          <w:rFonts w:ascii="Verdana" w:eastAsia="Times New Roman" w:hAnsi="Verdana" w:cs="Arial"/>
          <w:sz w:val="20"/>
          <w:szCs w:val="20"/>
          <w:lang w:eastAsia="pl-PL"/>
        </w:rPr>
        <w:t xml:space="preserve">Określa się minimalną wartość transakcji pakietowej dla </w:t>
      </w:r>
      <w:r w:rsidR="00F50871" w:rsidRPr="00810433">
        <w:rPr>
          <w:rFonts w:ascii="Verdana" w:eastAsia="Times New Roman" w:hAnsi="Verdana" w:cs="Arial"/>
          <w:sz w:val="20"/>
          <w:szCs w:val="20"/>
          <w:lang w:eastAsia="pl-PL"/>
        </w:rPr>
        <w:t xml:space="preserve">akcji </w:t>
      </w:r>
      <w:r w:rsidRPr="00810433">
        <w:rPr>
          <w:rFonts w:ascii="Verdana" w:eastAsia="Times New Roman" w:hAnsi="Verdana" w:cs="Arial"/>
          <w:sz w:val="20"/>
          <w:szCs w:val="20"/>
          <w:lang w:eastAsia="pl-PL"/>
        </w:rPr>
        <w:t>notowanych na</w:t>
      </w:r>
      <w:r w:rsidR="00F50871" w:rsidRPr="0081043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D526FF">
        <w:rPr>
          <w:rFonts w:ascii="Verdana" w:eastAsia="Times New Roman" w:hAnsi="Verdana" w:cs="Arial"/>
          <w:sz w:val="20"/>
          <w:szCs w:val="20"/>
          <w:lang w:eastAsia="pl-PL"/>
        </w:rPr>
        <w:t>rynku regulowanym</w:t>
      </w:r>
      <w:r w:rsidR="00F50871" w:rsidRPr="00810433">
        <w:rPr>
          <w:rFonts w:ascii="Verdana" w:eastAsia="Times New Roman" w:hAnsi="Verdana" w:cs="Arial"/>
          <w:sz w:val="20"/>
          <w:szCs w:val="20"/>
          <w:lang w:eastAsia="pl-PL"/>
        </w:rPr>
        <w:t xml:space="preserve">, </w:t>
      </w:r>
      <w:r w:rsidR="00B13AE9">
        <w:rPr>
          <w:rFonts w:ascii="Verdana" w:eastAsia="Times New Roman" w:hAnsi="Verdana" w:cs="Arial"/>
          <w:sz w:val="20"/>
          <w:szCs w:val="20"/>
          <w:lang w:eastAsia="pl-PL"/>
        </w:rPr>
        <w:t>obowiązującą od dnia 3 stycznia 2018 r. do dnia 31 marca 2019 r. (okres przejściowy)</w:t>
      </w:r>
      <w:r w:rsidR="00F50871" w:rsidRPr="00810433">
        <w:rPr>
          <w:rFonts w:ascii="Verdana" w:eastAsia="Times New Roman" w:hAnsi="Verdana" w:cs="Arial"/>
          <w:sz w:val="20"/>
          <w:szCs w:val="20"/>
          <w:lang w:eastAsia="pl-PL"/>
        </w:rPr>
        <w:t>, w wysokości wskazanej dla danych akcji w</w:t>
      </w:r>
      <w:r w:rsidR="00576B17" w:rsidRPr="00810433">
        <w:rPr>
          <w:rFonts w:ascii="Verdana" w:eastAsia="Times New Roman" w:hAnsi="Verdana" w:cs="Arial"/>
          <w:sz w:val="20"/>
          <w:szCs w:val="20"/>
          <w:lang w:eastAsia="pl-PL"/>
        </w:rPr>
        <w:t> </w:t>
      </w:r>
      <w:r w:rsidR="00F50871" w:rsidRPr="00810433">
        <w:rPr>
          <w:rFonts w:ascii="Verdana" w:eastAsia="Times New Roman" w:hAnsi="Verdana" w:cs="Arial"/>
          <w:sz w:val="20"/>
          <w:szCs w:val="20"/>
          <w:lang w:eastAsia="pl-PL"/>
        </w:rPr>
        <w:t>tabeli stanowią</w:t>
      </w:r>
      <w:r w:rsidR="00B13AE9">
        <w:rPr>
          <w:rFonts w:ascii="Verdana" w:eastAsia="Times New Roman" w:hAnsi="Verdana" w:cs="Arial"/>
          <w:sz w:val="20"/>
          <w:szCs w:val="20"/>
          <w:lang w:eastAsia="pl-PL"/>
        </w:rPr>
        <w:t>cej Z</w:t>
      </w:r>
      <w:r w:rsidR="00F50871" w:rsidRPr="00810433">
        <w:rPr>
          <w:rFonts w:ascii="Verdana" w:eastAsia="Times New Roman" w:hAnsi="Verdana" w:cs="Arial"/>
          <w:sz w:val="20"/>
          <w:szCs w:val="20"/>
          <w:lang w:eastAsia="pl-PL"/>
        </w:rPr>
        <w:t xml:space="preserve">ałącznik </w:t>
      </w:r>
      <w:r w:rsidR="00B13AE9">
        <w:rPr>
          <w:rFonts w:ascii="Verdana" w:eastAsia="Times New Roman" w:hAnsi="Verdana" w:cs="Arial"/>
          <w:sz w:val="20"/>
          <w:szCs w:val="20"/>
          <w:lang w:eastAsia="pl-PL"/>
        </w:rPr>
        <w:t xml:space="preserve">Nr 1 </w:t>
      </w:r>
      <w:r w:rsidR="000D4D2C">
        <w:rPr>
          <w:rFonts w:ascii="Verdana" w:eastAsia="Times New Roman" w:hAnsi="Verdana" w:cs="Arial"/>
          <w:sz w:val="20"/>
          <w:szCs w:val="20"/>
          <w:lang w:eastAsia="pl-PL"/>
        </w:rPr>
        <w:t>do </w:t>
      </w:r>
      <w:r w:rsidR="00F50871" w:rsidRPr="00810433">
        <w:rPr>
          <w:rFonts w:ascii="Verdana" w:eastAsia="Times New Roman" w:hAnsi="Verdana" w:cs="Arial"/>
          <w:sz w:val="20"/>
          <w:szCs w:val="20"/>
          <w:lang w:eastAsia="pl-PL"/>
        </w:rPr>
        <w:t>niniejszej uchwały</w:t>
      </w:r>
      <w:r w:rsidRPr="00810433">
        <w:rPr>
          <w:rFonts w:ascii="Verdana" w:eastAsia="Times New Roman" w:hAnsi="Verdana" w:cs="Arial"/>
          <w:sz w:val="20"/>
          <w:szCs w:val="20"/>
          <w:lang w:eastAsia="pl-PL"/>
        </w:rPr>
        <w:t>.</w:t>
      </w:r>
    </w:p>
    <w:p w:rsidR="00810433" w:rsidRPr="00B241A4" w:rsidRDefault="00810433" w:rsidP="00354FB1">
      <w:pPr>
        <w:shd w:val="clear" w:color="auto" w:fill="FFFFFF"/>
        <w:spacing w:after="12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B241A4">
        <w:rPr>
          <w:rFonts w:ascii="Verdana" w:eastAsia="Times New Roman" w:hAnsi="Verdana" w:cs="Arial"/>
          <w:sz w:val="20"/>
          <w:szCs w:val="20"/>
          <w:lang w:eastAsia="pl-PL"/>
        </w:rPr>
        <w:t>§ 2</w:t>
      </w:r>
    </w:p>
    <w:p w:rsidR="00085446" w:rsidRPr="00F77272" w:rsidRDefault="00B13AE9" w:rsidP="00F77272">
      <w:pPr>
        <w:pStyle w:val="Akapitzlist"/>
        <w:numPr>
          <w:ilvl w:val="0"/>
          <w:numId w:val="7"/>
        </w:numPr>
        <w:shd w:val="clear" w:color="auto" w:fill="FFFFFF"/>
        <w:spacing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F77272">
        <w:rPr>
          <w:rFonts w:ascii="Verdana" w:eastAsia="Times New Roman" w:hAnsi="Verdana" w:cs="Arial"/>
          <w:sz w:val="20"/>
          <w:szCs w:val="20"/>
          <w:lang w:eastAsia="pl-PL"/>
        </w:rPr>
        <w:t xml:space="preserve">Określa się minimalną wartość transakcji pakietowej dla dłużnych instrumentów finansowych </w:t>
      </w:r>
      <w:r w:rsidR="00247CC5" w:rsidRPr="00F77272">
        <w:rPr>
          <w:rFonts w:ascii="Verdana" w:eastAsia="Times New Roman" w:hAnsi="Verdana" w:cs="Arial"/>
          <w:sz w:val="20"/>
          <w:szCs w:val="20"/>
          <w:lang w:eastAsia="pl-PL"/>
        </w:rPr>
        <w:t>notowanych na rynku regulowanym</w:t>
      </w:r>
      <w:r w:rsidRPr="00F77272">
        <w:rPr>
          <w:rFonts w:ascii="Verdana" w:eastAsia="Times New Roman" w:hAnsi="Verdana" w:cs="Arial"/>
          <w:sz w:val="20"/>
          <w:szCs w:val="20"/>
          <w:lang w:eastAsia="pl-PL"/>
        </w:rPr>
        <w:t xml:space="preserve">, obowiązującą od dnia </w:t>
      </w:r>
      <w:r w:rsidR="00F77272">
        <w:rPr>
          <w:rFonts w:ascii="Verdana" w:eastAsia="Times New Roman" w:hAnsi="Verdana" w:cs="Arial"/>
          <w:sz w:val="20"/>
          <w:szCs w:val="20"/>
          <w:lang w:eastAsia="pl-PL"/>
        </w:rPr>
        <w:br/>
      </w:r>
      <w:r w:rsidRPr="00F77272">
        <w:rPr>
          <w:rFonts w:ascii="Verdana" w:eastAsia="Times New Roman" w:hAnsi="Verdana" w:cs="Arial"/>
          <w:sz w:val="20"/>
          <w:szCs w:val="20"/>
          <w:lang w:eastAsia="pl-PL"/>
        </w:rPr>
        <w:t>3 stycznia 2018 r. do dnia 31 maja</w:t>
      </w:r>
      <w:r w:rsidR="000D4D2C" w:rsidRPr="00F77272">
        <w:rPr>
          <w:rFonts w:ascii="Verdana" w:eastAsia="Times New Roman" w:hAnsi="Verdana" w:cs="Arial"/>
          <w:sz w:val="20"/>
          <w:szCs w:val="20"/>
          <w:lang w:eastAsia="pl-PL"/>
        </w:rPr>
        <w:t xml:space="preserve"> 2019 r. (okres </w:t>
      </w:r>
      <w:r w:rsidRPr="00F77272">
        <w:rPr>
          <w:rFonts w:ascii="Verdana" w:eastAsia="Times New Roman" w:hAnsi="Verdana" w:cs="Arial"/>
          <w:sz w:val="20"/>
          <w:szCs w:val="20"/>
          <w:lang w:eastAsia="pl-PL"/>
        </w:rPr>
        <w:t xml:space="preserve">przejściowy), dla </w:t>
      </w:r>
      <w:r w:rsidR="00A12FC7" w:rsidRPr="00F77272">
        <w:rPr>
          <w:rFonts w:ascii="Verdana" w:eastAsia="Times New Roman" w:hAnsi="Verdana" w:cs="Arial"/>
          <w:sz w:val="20"/>
          <w:szCs w:val="20"/>
          <w:lang w:eastAsia="pl-PL"/>
        </w:rPr>
        <w:t>danej grupy</w:t>
      </w:r>
      <w:r w:rsidRPr="00F77272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  <w:r w:rsidR="001C7B14" w:rsidRPr="00F77272">
        <w:rPr>
          <w:rFonts w:ascii="Verdana" w:eastAsia="Times New Roman" w:hAnsi="Verdana" w:cs="Arial"/>
          <w:sz w:val="20"/>
          <w:szCs w:val="20"/>
          <w:lang w:eastAsia="pl-PL"/>
        </w:rPr>
        <w:t>dłu</w:t>
      </w:r>
      <w:r w:rsidR="000D4D2C" w:rsidRPr="00F77272">
        <w:rPr>
          <w:rFonts w:ascii="Verdana" w:eastAsia="Times New Roman" w:hAnsi="Verdana" w:cs="Arial"/>
          <w:sz w:val="20"/>
          <w:szCs w:val="20"/>
          <w:lang w:eastAsia="pl-PL"/>
        </w:rPr>
        <w:t xml:space="preserve">żnych instrumentów finansowych </w:t>
      </w:r>
      <w:r w:rsidR="001C7B14" w:rsidRPr="00F77272">
        <w:rPr>
          <w:rFonts w:ascii="Verdana" w:eastAsia="Times New Roman" w:hAnsi="Verdana" w:cs="Arial"/>
          <w:sz w:val="20"/>
          <w:szCs w:val="20"/>
          <w:lang w:eastAsia="pl-PL"/>
        </w:rPr>
        <w:t xml:space="preserve">w wysokości wskazanej </w:t>
      </w:r>
      <w:r w:rsidRPr="00F77272">
        <w:rPr>
          <w:rFonts w:ascii="Verdana" w:eastAsia="Times New Roman" w:hAnsi="Verdana" w:cs="Arial"/>
          <w:sz w:val="20"/>
          <w:szCs w:val="20"/>
          <w:lang w:eastAsia="pl-PL"/>
        </w:rPr>
        <w:t xml:space="preserve">w tabeli stanowiącej Załącznik Nr </w:t>
      </w:r>
      <w:r w:rsidR="001C7B14" w:rsidRPr="00F77272">
        <w:rPr>
          <w:rFonts w:ascii="Verdana" w:eastAsia="Times New Roman" w:hAnsi="Verdana" w:cs="Arial"/>
          <w:sz w:val="20"/>
          <w:szCs w:val="20"/>
          <w:lang w:eastAsia="pl-PL"/>
        </w:rPr>
        <w:t>2</w:t>
      </w:r>
      <w:r w:rsidR="00E136DA" w:rsidRPr="00F77272">
        <w:rPr>
          <w:rFonts w:ascii="Verdana" w:eastAsia="Times New Roman" w:hAnsi="Verdana" w:cs="Arial"/>
          <w:sz w:val="20"/>
          <w:szCs w:val="20"/>
          <w:lang w:eastAsia="pl-PL"/>
        </w:rPr>
        <w:t xml:space="preserve"> do niniejszej uchwały, z zastrzeżeniem ust. 2.</w:t>
      </w:r>
    </w:p>
    <w:p w:rsidR="001C7B14" w:rsidRPr="00F77272" w:rsidRDefault="00085446" w:rsidP="00F77272">
      <w:pPr>
        <w:pStyle w:val="Akapitzlist"/>
        <w:numPr>
          <w:ilvl w:val="0"/>
          <w:numId w:val="7"/>
        </w:numPr>
        <w:shd w:val="clear" w:color="auto" w:fill="FFFFFF"/>
        <w:spacing w:after="12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 w:rsidRPr="00F77272">
        <w:rPr>
          <w:rFonts w:ascii="Verdana" w:hAnsi="Verdana"/>
          <w:sz w:val="20"/>
          <w:szCs w:val="20"/>
        </w:rPr>
        <w:t xml:space="preserve">Minimalna wartość transakcji pakietowej dla </w:t>
      </w:r>
      <w:r w:rsidRPr="00F77272">
        <w:rPr>
          <w:rFonts w:ascii="Verdana" w:hAnsi="Verdana" w:cs="Arial"/>
          <w:sz w:val="20"/>
          <w:szCs w:val="20"/>
        </w:rPr>
        <w:t>dłużnych instrumentów finansowych</w:t>
      </w:r>
      <w:r w:rsidRPr="00F77272">
        <w:rPr>
          <w:rFonts w:ascii="Verdana" w:hAnsi="Verdana"/>
          <w:sz w:val="20"/>
          <w:szCs w:val="20"/>
        </w:rPr>
        <w:t xml:space="preserve"> dla których nie ma płynnego rynku określonego zgodnie </w:t>
      </w:r>
      <w:r w:rsidR="00F77272">
        <w:rPr>
          <w:rFonts w:ascii="Verdana" w:hAnsi="Verdana"/>
          <w:sz w:val="20"/>
          <w:szCs w:val="20"/>
        </w:rPr>
        <w:br/>
      </w:r>
      <w:r w:rsidRPr="00F77272">
        <w:rPr>
          <w:rFonts w:ascii="Verdana" w:hAnsi="Verdana"/>
          <w:sz w:val="20"/>
          <w:szCs w:val="20"/>
        </w:rPr>
        <w:t>z Rozporządzeniem delegowanym Komisji (UE) 2017/583 wynosi 75.000 zł,</w:t>
      </w:r>
      <w:r w:rsidRPr="00F77272">
        <w:rPr>
          <w:rFonts w:ascii="Verdana" w:hAnsi="Verdana" w:cs="Arial"/>
          <w:sz w:val="20"/>
          <w:szCs w:val="20"/>
        </w:rPr>
        <w:t xml:space="preserve"> </w:t>
      </w:r>
      <w:r w:rsidR="00F77272">
        <w:rPr>
          <w:rFonts w:ascii="Verdana" w:hAnsi="Verdana" w:cs="Arial"/>
          <w:sz w:val="20"/>
          <w:szCs w:val="20"/>
        </w:rPr>
        <w:br/>
      </w:r>
      <w:r w:rsidRPr="00F77272">
        <w:rPr>
          <w:rFonts w:ascii="Verdana" w:hAnsi="Verdana" w:cs="Arial"/>
          <w:sz w:val="20"/>
          <w:szCs w:val="20"/>
        </w:rPr>
        <w:t>a w przypadku dłużnych instrumentów finansowych notowanych w euro wynosi 15.000 euro.</w:t>
      </w:r>
    </w:p>
    <w:p w:rsidR="00E55C41" w:rsidRPr="00B241A4" w:rsidRDefault="00E55C41" w:rsidP="00354FB1">
      <w:pPr>
        <w:shd w:val="clear" w:color="auto" w:fill="FFFFFF"/>
        <w:spacing w:after="120" w:line="360" w:lineRule="auto"/>
        <w:jc w:val="center"/>
        <w:rPr>
          <w:rFonts w:ascii="Verdana" w:eastAsia="Times New Roman" w:hAnsi="Verdana" w:cs="Arial"/>
          <w:sz w:val="20"/>
          <w:szCs w:val="20"/>
          <w:lang w:eastAsia="pl-PL"/>
        </w:rPr>
      </w:pPr>
      <w:r w:rsidRPr="00B241A4">
        <w:rPr>
          <w:rFonts w:ascii="Verdana" w:eastAsia="Times New Roman" w:hAnsi="Verdana" w:cs="Arial"/>
          <w:sz w:val="20"/>
          <w:szCs w:val="20"/>
          <w:lang w:eastAsia="pl-PL"/>
        </w:rPr>
        <w:t xml:space="preserve">§ </w:t>
      </w:r>
      <w:r w:rsidR="00B13AE9">
        <w:rPr>
          <w:rFonts w:ascii="Verdana" w:eastAsia="Times New Roman" w:hAnsi="Verdana" w:cs="Arial"/>
          <w:sz w:val="20"/>
          <w:szCs w:val="20"/>
          <w:lang w:eastAsia="pl-PL"/>
        </w:rPr>
        <w:t>3</w:t>
      </w:r>
    </w:p>
    <w:p w:rsidR="00D37DAA" w:rsidRDefault="005808E2" w:rsidP="00354FB1">
      <w:pPr>
        <w:shd w:val="clear" w:color="auto" w:fill="FFFFFF"/>
        <w:spacing w:after="12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241A4">
        <w:rPr>
          <w:rFonts w:ascii="Verdana" w:eastAsia="Times New Roman" w:hAnsi="Verdana" w:cs="Arial"/>
          <w:sz w:val="20"/>
          <w:szCs w:val="20"/>
          <w:lang w:eastAsia="pl-PL"/>
        </w:rPr>
        <w:t xml:space="preserve">Uchwała niniejsza wchodzi w życie z dniem </w:t>
      </w:r>
      <w:r w:rsidR="00D36C6F">
        <w:rPr>
          <w:rFonts w:ascii="Verdana" w:eastAsia="Times New Roman" w:hAnsi="Verdana" w:cs="Arial"/>
          <w:sz w:val="20"/>
          <w:szCs w:val="20"/>
          <w:lang w:eastAsia="pl-PL"/>
        </w:rPr>
        <w:t>3 stycznia</w:t>
      </w:r>
      <w:r w:rsidRPr="00B241A4">
        <w:rPr>
          <w:rFonts w:ascii="Verdana" w:eastAsia="Times New Roman" w:hAnsi="Verdana" w:cs="Arial"/>
          <w:sz w:val="20"/>
          <w:szCs w:val="20"/>
          <w:lang w:eastAsia="pl-PL"/>
        </w:rPr>
        <w:t xml:space="preserve"> 201</w:t>
      </w:r>
      <w:r w:rsidR="00D36C6F">
        <w:rPr>
          <w:rFonts w:ascii="Verdana" w:eastAsia="Times New Roman" w:hAnsi="Verdana" w:cs="Arial"/>
          <w:sz w:val="20"/>
          <w:szCs w:val="20"/>
          <w:lang w:eastAsia="pl-PL"/>
        </w:rPr>
        <w:t>8</w:t>
      </w:r>
      <w:r w:rsidRPr="00B241A4">
        <w:rPr>
          <w:rFonts w:ascii="Verdana" w:eastAsia="Times New Roman" w:hAnsi="Verdana" w:cs="Arial"/>
          <w:sz w:val="20"/>
          <w:szCs w:val="20"/>
          <w:lang w:eastAsia="pl-PL"/>
        </w:rPr>
        <w:t xml:space="preserve"> r.</w:t>
      </w:r>
      <w:r w:rsidR="00D37DAA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B61112" w:rsidRPr="00D37DAA" w:rsidRDefault="00B61112" w:rsidP="00354FB1">
      <w:pPr>
        <w:rPr>
          <w:rFonts w:ascii="Arial" w:eastAsia="Times New Roman" w:hAnsi="Arial" w:cs="Arial"/>
          <w:sz w:val="20"/>
          <w:szCs w:val="20"/>
          <w:lang w:eastAsia="pl-PL"/>
        </w:rPr>
        <w:sectPr w:rsidR="00B61112" w:rsidRPr="00D37DAA" w:rsidSect="00354FB1">
          <w:footerReference w:type="default" r:id="rId8"/>
          <w:pgSz w:w="11906" w:h="16838"/>
          <w:pgMar w:top="1701" w:right="1841" w:bottom="1985" w:left="1701" w:header="709" w:footer="709" w:gutter="0"/>
          <w:cols w:space="708"/>
          <w:titlePg/>
          <w:docGrid w:linePitch="360"/>
        </w:sectPr>
      </w:pPr>
    </w:p>
    <w:p w:rsidR="00E55C41" w:rsidRPr="006069FB" w:rsidRDefault="00E55C41" w:rsidP="002E3A84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6069FB">
        <w:rPr>
          <w:rFonts w:ascii="Verdana" w:eastAsia="Times New Roman" w:hAnsi="Verdana" w:cs="Arial"/>
          <w:sz w:val="18"/>
          <w:szCs w:val="18"/>
          <w:lang w:eastAsia="pl-PL"/>
        </w:rPr>
        <w:lastRenderedPageBreak/>
        <w:t>Załącznik</w:t>
      </w:r>
      <w:r w:rsidR="00B61112" w:rsidRPr="006069FB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="002E3A84" w:rsidRPr="006069FB">
        <w:rPr>
          <w:rFonts w:ascii="Verdana" w:eastAsia="Times New Roman" w:hAnsi="Verdana" w:cs="Arial"/>
          <w:sz w:val="18"/>
          <w:szCs w:val="18"/>
          <w:lang w:eastAsia="pl-PL"/>
        </w:rPr>
        <w:t xml:space="preserve">Nr 1 </w:t>
      </w:r>
      <w:r w:rsidRPr="006069FB">
        <w:rPr>
          <w:rFonts w:ascii="Verdana" w:eastAsia="Times New Roman" w:hAnsi="Verdana" w:cs="Arial"/>
          <w:sz w:val="18"/>
          <w:szCs w:val="18"/>
          <w:lang w:eastAsia="pl-PL"/>
        </w:rPr>
        <w:t xml:space="preserve">do Uchwały Nr </w:t>
      </w:r>
      <w:r w:rsidR="00DC06A6">
        <w:rPr>
          <w:rFonts w:ascii="Verdana" w:eastAsia="Times New Roman" w:hAnsi="Verdana" w:cs="Arial"/>
          <w:bCs/>
          <w:sz w:val="20"/>
          <w:szCs w:val="20"/>
          <w:lang w:eastAsia="pl-PL"/>
        </w:rPr>
        <w:t>1542</w:t>
      </w:r>
      <w:r w:rsidR="008102B7" w:rsidRPr="006069FB">
        <w:rPr>
          <w:rFonts w:ascii="Verdana" w:eastAsia="Times New Roman" w:hAnsi="Verdana" w:cs="Arial"/>
          <w:sz w:val="18"/>
          <w:szCs w:val="18"/>
          <w:lang w:eastAsia="pl-PL"/>
        </w:rPr>
        <w:t>/201</w:t>
      </w:r>
      <w:r w:rsidR="00214443" w:rsidRPr="006069FB">
        <w:rPr>
          <w:rFonts w:ascii="Verdana" w:eastAsia="Times New Roman" w:hAnsi="Verdana" w:cs="Arial"/>
          <w:sz w:val="18"/>
          <w:szCs w:val="18"/>
          <w:lang w:eastAsia="pl-PL"/>
        </w:rPr>
        <w:t>7</w:t>
      </w:r>
      <w:r w:rsidRPr="006069FB">
        <w:rPr>
          <w:rFonts w:ascii="Verdana" w:eastAsia="Times New Roman" w:hAnsi="Verdana" w:cs="Arial"/>
          <w:sz w:val="18"/>
          <w:szCs w:val="18"/>
          <w:lang w:eastAsia="pl-PL"/>
        </w:rPr>
        <w:t xml:space="preserve"> Zar</w:t>
      </w:r>
      <w:r w:rsidR="004A0E44" w:rsidRPr="006069FB">
        <w:rPr>
          <w:rFonts w:ascii="Verdana" w:eastAsia="Times New Roman" w:hAnsi="Verdana" w:cs="Arial"/>
          <w:sz w:val="18"/>
          <w:szCs w:val="18"/>
          <w:lang w:eastAsia="pl-PL"/>
        </w:rPr>
        <w:t>z</w:t>
      </w:r>
      <w:r w:rsidR="004C2050" w:rsidRPr="006069FB">
        <w:rPr>
          <w:rFonts w:ascii="Verdana" w:eastAsia="Times New Roman" w:hAnsi="Verdana" w:cs="Arial"/>
          <w:sz w:val="18"/>
          <w:szCs w:val="18"/>
          <w:lang w:eastAsia="pl-PL"/>
        </w:rPr>
        <w:t>ądu Giełdy</w:t>
      </w:r>
      <w:r w:rsidR="006069FB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="004C2050" w:rsidRPr="006069FB">
        <w:rPr>
          <w:rFonts w:ascii="Verdana" w:eastAsia="Times New Roman" w:hAnsi="Verdana" w:cs="Arial"/>
          <w:sz w:val="18"/>
          <w:szCs w:val="18"/>
          <w:lang w:eastAsia="pl-PL"/>
        </w:rPr>
        <w:t xml:space="preserve">z dnia </w:t>
      </w:r>
      <w:r w:rsidR="006069FB" w:rsidRPr="006069FB">
        <w:rPr>
          <w:rFonts w:ascii="Verdana" w:eastAsia="Times New Roman" w:hAnsi="Verdana" w:cs="Arial"/>
          <w:sz w:val="18"/>
          <w:szCs w:val="18"/>
          <w:lang w:eastAsia="pl-PL"/>
        </w:rPr>
        <w:t>21</w:t>
      </w:r>
      <w:r w:rsidR="00B13AE9" w:rsidRPr="006069FB">
        <w:rPr>
          <w:rFonts w:ascii="Verdana" w:eastAsia="Times New Roman" w:hAnsi="Verdana" w:cs="Arial"/>
          <w:sz w:val="18"/>
          <w:szCs w:val="18"/>
          <w:lang w:eastAsia="pl-PL"/>
        </w:rPr>
        <w:t xml:space="preserve"> grudnia</w:t>
      </w:r>
      <w:r w:rsidR="00214443" w:rsidRPr="006069FB">
        <w:rPr>
          <w:rFonts w:ascii="Verdana" w:eastAsia="Times New Roman" w:hAnsi="Verdana" w:cs="Arial"/>
          <w:sz w:val="18"/>
          <w:szCs w:val="18"/>
          <w:lang w:eastAsia="pl-PL"/>
        </w:rPr>
        <w:t xml:space="preserve"> 2017</w:t>
      </w:r>
      <w:r w:rsidR="004A0E44" w:rsidRPr="006069FB"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6069FB">
        <w:rPr>
          <w:rFonts w:ascii="Verdana" w:eastAsia="Times New Roman" w:hAnsi="Verdana" w:cs="Arial"/>
          <w:sz w:val="18"/>
          <w:szCs w:val="18"/>
          <w:lang w:eastAsia="pl-PL"/>
        </w:rPr>
        <w:t>r.</w:t>
      </w:r>
    </w:p>
    <w:p w:rsidR="00E55C41" w:rsidRDefault="00E55C41" w:rsidP="00B61112">
      <w:pPr>
        <w:shd w:val="clear" w:color="auto" w:fill="FFFFFF"/>
        <w:spacing w:before="100" w:beforeAutospacing="1" w:after="100" w:afterAutospacing="1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B6111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Minimalna wartość transakcji pakietowej dla akcji notowanych </w:t>
      </w:r>
      <w:r w:rsidR="00B241A4">
        <w:rPr>
          <w:rFonts w:ascii="Verdana" w:eastAsia="Times New Roman" w:hAnsi="Verdana" w:cs="Arial"/>
          <w:b/>
          <w:sz w:val="20"/>
          <w:szCs w:val="20"/>
          <w:lang w:eastAsia="pl-PL"/>
        </w:rPr>
        <w:br/>
      </w:r>
      <w:r w:rsidRPr="00B6111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na </w:t>
      </w:r>
      <w:r w:rsidR="001E2279">
        <w:rPr>
          <w:rFonts w:ascii="Verdana" w:eastAsia="Times New Roman" w:hAnsi="Verdana" w:cs="Arial"/>
          <w:b/>
          <w:sz w:val="20"/>
          <w:szCs w:val="20"/>
          <w:lang w:eastAsia="pl-PL"/>
        </w:rPr>
        <w:t>rynku regulowanym</w:t>
      </w:r>
    </w:p>
    <w:p w:rsidR="00214443" w:rsidRDefault="00214443" w:rsidP="00B61112">
      <w:pPr>
        <w:shd w:val="clear" w:color="auto" w:fill="FFFFFF"/>
        <w:spacing w:before="100" w:beforeAutospacing="1" w:after="100" w:afterAutospacing="1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tbl>
      <w:tblPr>
        <w:tblW w:w="839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875"/>
        <w:gridCol w:w="1197"/>
        <w:gridCol w:w="2002"/>
        <w:gridCol w:w="2360"/>
      </w:tblGrid>
      <w:tr w:rsidR="00990ADF" w:rsidRPr="00990ADF" w:rsidTr="00DD1471">
        <w:trPr>
          <w:trHeight w:val="960"/>
          <w:tblHeader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AD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AD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Nazwa skrócona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AD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Oznaczenie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9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AD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Kod ISIN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90AD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Minimalna wartość transakcji pakietowej </w:t>
            </w:r>
            <w:r w:rsidR="00354FB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990AD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(w PLN)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06MAGNA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06N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PLNFI0600010</w:t>
            </w:r>
          </w:p>
        </w:tc>
        <w:tc>
          <w:tcPr>
            <w:tcW w:w="2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08OCTAVA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08N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PLNFI0800016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11BIT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PL11BTS00015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4FUNMEDIA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4FM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PL4FNMD00013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AATHOLD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AHL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PLAATHL00018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ABADONRE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ABA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PLVARNT00019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ABCDATA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ABC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PLABCDT00014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ABMSOLID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ABM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PLABMSD00015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ABPL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ABE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PLAB00000019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ACAUTOGAZ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ACG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PLACSA000014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ACTION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ACT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PLACTIN00018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ADIUVO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ADV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PLADVIV00015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AGORA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AGO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PLAGORA00067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AGROTON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AGT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CY0101062111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AILLERON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ALL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PLWNDMB00010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AIRWAY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AWM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PLAIRWY00017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ALCHEMIA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ALC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PLGRBRN00012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ALIOR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ALR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PLALIOR00045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1 500 000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ALMA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ALM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PLKRCHM00015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ALTA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AAT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PLTRNSU00013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ALTUSTFI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ALI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PLATTFI00018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ALUMETAL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AML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PLALMTL00023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AMBRA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AMB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PLAMBRA00013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AMICA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AMC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PLAMICA00010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AMPLI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APL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PLAMPLI00019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AMREST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EAT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NL0000474351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500 000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APATOR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APT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PLAPATR00018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APLISENS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APN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PLAPLS000016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APSENERGY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APE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PLAPSEN00011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ARCHICOM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ARH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PLARHCM00016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31.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ARCTIC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ATC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PLARTPR00012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ARCUS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ARC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PLARCUS00040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ARTERIA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ARR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PLARTER00016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ARTIFEX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ART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PLARTFX00011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ASBIS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ASB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CY1000031710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ASMGROUP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ASM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PLASMGR00014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ASSECOBS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ABS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PLABS0000018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ASSECOPOL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ACP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PLSOFTB00016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3A354D">
            <w:pPr>
              <w:spacing w:after="0" w:line="240" w:lineRule="auto"/>
              <w:ind w:left="-150" w:right="669" w:firstLine="150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1 000 000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ASSECOSEE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ASE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PLASSEE00014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ASTARTA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AST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NL0000686509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ATAL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1AT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PLATAL000046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ATENDE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ATD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PLATMSI00016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ATLANTAPL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ATP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PLATLPL00018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ATLANTIS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ATS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PLATLNT00016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ATLASEST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ATL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GB00B0WDBP88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ATM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ATM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PLATMSA00013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ATMGRUPA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ATG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PLATM0000021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ATREM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ATR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PLATREM00017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AUGA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AUG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LT0000127466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AUTOPARTN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APR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PLATPRT00018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AVIAAML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AAL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LT0000128555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AVIASG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ASG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LT0000128381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AWBUD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AWB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PLINSTL00011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B3SYSTEM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B3S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PLBSSTM00013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BAHOLDING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BAH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PLMRVPL00016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BALTONA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BAL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PLBALTN00014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BBIDEV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BBD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PLNFI1200018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BEDZIN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BDZ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PLECBDZ00013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BENEFIT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BFT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PLBNFTS00018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BERLING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BRG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PLBRLNG00015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BEST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BST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PLBEST000010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BETACOM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BCM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PLBTCOM00016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BGZBNPP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BGZ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PLBGZ0000010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BIK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BIK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PLBIKPT00014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BIOMEDLUB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BML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PLBMDLB00018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BIOTON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BIO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PLBIOTN00029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BOGDANKA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LWB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PLLWBGD00016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BORYSZEW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BRS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PLBRSZW00011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500 000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69.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BOS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BOS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PLBOS0000019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70.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BOWIM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BOW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PLBOWM000019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BRASTER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BRA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PLBRSTR00014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BSCDRUK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BSC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PLBSCDO00017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BUDIMEX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BDX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PLBUDMX00013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500 000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BUDOPOL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BDL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PLBDPWR00014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BUMECH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BMC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PLBMECH00012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BUWOG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BWO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AT00BUWOG001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1 500 000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BYTOM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BTM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PLBYTOM00010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990ADF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ADF" w:rsidRPr="00990ADF" w:rsidRDefault="00990ADF" w:rsidP="00D0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867CC2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BZWBK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990AD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BZW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PLBZ00000044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90ADF" w:rsidRPr="00990ADF" w:rsidRDefault="00990ADF" w:rsidP="00D05CCF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1 000 000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BZWBK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BZ2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1471">
              <w:rPr>
                <w:rFonts w:ascii="Calibri" w:eastAsia="Times New Roman" w:hAnsi="Calibri" w:cs="Times New Roman"/>
                <w:color w:val="000000"/>
                <w:lang w:eastAsia="pl-PL"/>
              </w:rPr>
              <w:t>PLBZ00000267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CALATRAVA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CTC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PLBRSTM00015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CAPITAL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CPA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PLCPTLP00015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CCC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CCC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PLCCC0000016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1 000 000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CCENERGY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CCE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PLKAREN00014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CDPROJEKT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CDR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PLOPTTC00011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1 000 000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CDRL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CDL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PLCDRL000043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CELTIC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CPD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PLCELPD00013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CEZ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CEZ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CZ0005112300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1 500 000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CFI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CFI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PLINTKS00013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89.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CHEMOS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CHS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PLCHMDW00010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CIECH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CIE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PLCIECH00018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1 000 000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CIGAMES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CIG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PLCTINT00018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CITYSERV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CTS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EE3100126368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CLNPHARMA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CLN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PLCLNPH00015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CNT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PLERGPL00014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COALENERG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CLE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LU0646112838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COGNOR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COG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PLCNTSL00014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COLIAN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COL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PLJTRZN00011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COMARCH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CMR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PLCOMAR00012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99.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COMP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CMP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PLCMP0000017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COMPERIA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CPL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PLCOMPR00010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CORMAY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CRM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PLCMRAY00029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CPGROUP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CPG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PLCPPRK00037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CUBEITG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CTG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PLMCINT00013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CYFRPLSAT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CPS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PLCFRPT00013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1 000 000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CZTOREBKA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CZT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PLCRWTR00022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DEBICA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DBC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PLDEBCA00016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DECORA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DCR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PLDECOR00013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108.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DEKPOL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DEK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PLDEKPL00032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109.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DELKO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DEL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PLDELKO00019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DGA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DGA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PLDGA0000019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DINOPL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DNP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PLDINPL00011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1 000 000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DOMDEV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DOM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PLDMDVL00012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DREWEX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DRE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PLDREWX00012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DROP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DRP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PLDROP000011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DROZAPOL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DPL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PLDRZPL00032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ECHO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ECH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PLECHPS00019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EDINVEST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EDI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PLEDINV00014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EFEKT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EFK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PLEFEKT00018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119.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EKOEXPORT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EEX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PLEKEP000019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ELBUDOWA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ELB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PLELTBD00017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ELEKTROTI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ELT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PLELEKT00016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ELEMENTAL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EMT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PLELMTL00017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ELKOP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EKP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PLELKOP00013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ELZAB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ELZ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PLELZAB00010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EMCINSMED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EMC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PLEMCIM00017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EMPERIA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EMP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PLELDRD00017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ENAP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ENP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PLENAP000010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ENEA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ENA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PLENEA000013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1 000 000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129.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ENELMED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ENE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PLENLMD00017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ENERGA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ENG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PLENERG00022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1 000 000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ENERGOINS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ENI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PLERGIN00015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ENTER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ENT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PLENTER00017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ERBUD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ERB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PLERBUD00012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ERG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ERG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PLERGZB00014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ERGIS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EGS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PLEUFLM00017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ESOTIQ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EAH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PLESTHN00018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ESSYSTEM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ESS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PLESSYS00030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ESTAR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EST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HU0000089198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139.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EUCO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EUC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PLERPCO00017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EUROCASH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EUR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PLEURCH00011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1 000 000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EUROHOLD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EHG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BG1100114062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EUROTEL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ETL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PLERTEL00011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EVEREST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EVE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PLWDMCP00013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EXILLON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EXL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IM00B58FMW76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FAM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FAM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PLFAM0000012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FAMUR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FMF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PLFAMUR00012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FASING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FSG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PLFSING00010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148.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FASTFIN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FFI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PLFSTFC00012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149.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FEERUM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FEE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PLFEERM00018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FENGHUA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FGT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DE000A13SX89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FERRO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FRO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PLFERRO00016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FERRUM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FER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PLFERUM00014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FMG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FMG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PLTHP0000011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FON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FON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PLCASPL00019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FORTE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FTE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PLFORTE00012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FORTUNA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FEG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NL0009604859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FOTA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FOT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PLFOTA000014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GEKOPLAST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GKP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PLGKPLS00019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GETBACK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GBK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PLGTBCK00297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GETIN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GTN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PLGSPR000014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GETINOBLE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GNB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PLGETBK00012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GINOROSSI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GRI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PLGNRSI00015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GLCOSMED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GLC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PLGLBLC00011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GOBARTO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GOB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PLDUDA000016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GORENJE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GRV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SI0031104076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GPRE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GPR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NL0012235980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GPW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GPW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PLGPW0000017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GRAVITON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GRT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PLWDM0000029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169.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GROCLIN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GCN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PLINTGR00013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GRODNO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GRN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PLGRODN00015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GRUPAAZOTY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ATT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PLZATRM00012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1 000 000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GTC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GTC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PLGTC0000037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HANDLOWY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BHW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PLBH00000012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HARPER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HRP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PLHRPHG00023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HAWE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HWE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PLVENTS00019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HELIO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HEL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PLHELIO00014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HERKULES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HRS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PLZRWZW00012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HUBSTYLE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HUB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PLGRNKT00019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179.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HYDROTOR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HDR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PLHDRTR00013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HYPERION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HYP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PLHPRON00017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I2DEV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I2D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PLI2DVL00014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IALBGR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IAG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PLADVPL00029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IBSM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IBS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PLPLPGR00010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IDEABANK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IDA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PLIDEAB00013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IDEON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IDE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PLCNTZP00010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IDMSA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IDM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PLIDMSA00044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187.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IFCAPITAL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IFC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PLHRMAN00039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IFIRMA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IFI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PLPWRMD00011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189.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IFSA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IFR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PLBDVR000018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IIAAV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IIA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AT0000809058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1 500 000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IMCOMPANY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IMC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LU0607203980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IMMOBILE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GKI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PLMAKRM00019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IMPEL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IPL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PLIMPEL00011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IMPERA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IMP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PLNFI0700018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IMPEXMET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IPX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PLIMPXM00019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IMS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IMS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PLINTMS00019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INC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INC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PLINCLT00015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INDATA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IDT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PLTROMD00010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199.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INDYGO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IDG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PLLSTIA00018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INDYKPOL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IND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PLINDKP00013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INGBSK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ING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PLBSK0000017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1 000 000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INPRO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INP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PLINPRO00015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INSTALKRK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INK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PLINSTK00013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INTERAOLT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IRL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LT0000128621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INTERBUD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ITB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PLINTBD00014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INTERCARS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CAR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PLINTCS00010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INTERFERI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INF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PLINTFR00023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INTERSPPL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IPO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PLINTSP00038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209.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INTROL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INL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PLINTRL00013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INVISTA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INV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PLECMNG00019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IPOPEMA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IPE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PLIPOPM00011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IQP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IQP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PLIQPRT00017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ITMTRADE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ITM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PLBRIJU00010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IZOBLOK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IZB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PLIZBLK00010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IZOLACJA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IZO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PLIZCJR00017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IZOSTAL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IZS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PLIZSTL00015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JHMDEV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JHM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PLJHMDL00018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JJAUTO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JJO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DE000A1TNS70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219.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JSW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JSW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PLJSW0000015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1 500 000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JWCONSTR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JWC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PLJWC0000019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JWWINVEST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JWW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PLJWWNT00018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K2INTERNT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K2I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PLK2ITR00010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KANIA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KAN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PLIZNS000022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KBDOM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KBD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PLTRAST00020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KCI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KCI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PLPONAR00012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226.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KDMSHIPNG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KDM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CY0102492119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KERDOS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KRS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PLHGNKA00028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KERNEL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KER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LU0327357389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1 000 000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229.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KETY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KTY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PLKETY000011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KGHM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KGH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PLKGHM000017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1 500 000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KGL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KGL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PLKRKGL00012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KINOPOL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KPL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PLKNOPL00014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KOGENERA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KGN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PLKGNRC00015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KOMPAP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KMP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PLKOMPP00017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KOMPUTRON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KOM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PLKMPTR00012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KONSSTALI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KST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PLKCSTL00010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KOPEX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KPX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PLKOPEX00018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KPPD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KPD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PLKPPD000017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239.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KRAKCHEM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KCH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PLKRKCH00019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KREC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KRC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PLKRNRC00012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KREDYTIN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KRI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PLKRINK00014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KREZUS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KZS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PLNFI0200019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KRKA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KRK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SI0031102120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KRUK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KRU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PLKRK0000010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1 000 000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KRUSZWICA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KSW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PLKRUSZ00016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KRVITAMIN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KVT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PLKRVTM00010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KSGAGRO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KSG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LU0611262873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LABOPRINT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LAB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PLLBPRT00013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249.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LARK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LRK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PLPPWK000014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LARQ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LRQ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PLCAMMD00032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LCCORP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LCC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PLLCCRP00017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LENA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LEN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PLLENAL00015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LENTEX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LTX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PLLENTX00010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LIBET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LBT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PLLBT0000013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LIVECHAT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LVC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PLLVTSF00010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LOKUM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LKD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PLLKMDW00049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LOTOS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LTS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PLLOTOS00025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1 000 000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LPP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LPP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PLLPP0000011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1 000 000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259.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LSISOFT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LSI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PLLSSFT00016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LUBAWA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LBW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PLLUBAW00013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MABION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MAB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PLMBION00016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MAKARONPL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MAK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PLMKRNP00015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MANGATA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MGT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PLZTKMA00017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MARVIPOL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MVP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1471">
              <w:rPr>
                <w:rFonts w:ascii="Calibri" w:eastAsia="Times New Roman" w:hAnsi="Calibri" w:cs="Times New Roman"/>
                <w:color w:val="000000"/>
                <w:lang w:eastAsia="pl-PL"/>
              </w:rPr>
              <w:t>PLMRVDV00011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265.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MASTERPHA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MPH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PLMSTPH00016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MAXCOM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MXC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PLMXCMS00016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MBANK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MBK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PLBRE0000012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1 000 000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MBWS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MBW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FR0000060873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1 000 000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269.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MCI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MCI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PLMCIMG00012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MDIENERGIA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MDI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PLNFI1000012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MEDIACAP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MCP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PLEMLAB00018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MEDIATEL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MTL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PLSMMDA00012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MEDICALG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MDG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PLMDCLG00015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MEGARON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MEG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PLMGRON00016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MENNICA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MNC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PLMNNCP00011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MERCATOR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MRC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PLMRCTR00015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MERCOR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MCR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PLMRCOR00016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MEXPOLSKA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MEX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PLMEXPL00010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279.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MFO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MFO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PLMFO0000013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MILKILAND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MLK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NL0009508712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MILLENNIUM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MIL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PLBIG0000016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1 000 000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MIRACULUM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MIR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PLKLSTN00017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MIRBUD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MRB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PLMRBUD00015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MLPGROUP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MLG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PLMLPGR00017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MNI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MNI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PLSZPTL00010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MOBRUK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MBR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PLMOBRK00013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MOJ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MOJ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PLMOJ0000015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MOL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HU0000153937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1 500 000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289.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MONNARI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MON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PLMNRTR00012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MORIZON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MZN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PLMORZN00016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MOSTALPLC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MSP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PLMSTPL00018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MOSTALWAR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MSW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PLMSTWS00019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MOSTALZAB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MSZ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PLMSTZB00018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MUZA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MZA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PLMUZA000019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MWTRADE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MWT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PLMWTRD00013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NANOGROUP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NNG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DD1471">
              <w:rPr>
                <w:rFonts w:ascii="Calibri" w:eastAsia="Times New Roman" w:hAnsi="Calibri" w:cs="Times New Roman"/>
                <w:color w:val="000000"/>
                <w:lang w:eastAsia="pl-PL"/>
              </w:rPr>
              <w:t>PLNNGRP00011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NETIA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NET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PLNETIA00014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NETMEDIA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NEM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PLNTMDA00018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299.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NEUCA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NEU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PLTRFRM00018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NEWAG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NWG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PLNEWAG00012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NEWWORLDR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NWR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GB00B42CTW68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NORTCOAST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NCT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PLNRTHC00014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NOVITA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NVT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PLNVITA00018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304.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NOWAGALA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CNG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PLCRMNG00029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NTTSYSTEM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NTT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PLNTSYS00013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ODLEWNIE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ODL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PLODLPL00013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OEX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OEX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PLTELL000023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OPENFIN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OPF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PLOPNFN00010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OPONEO.PL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OPN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PLOPNPL00013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OPTEAM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OPM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PLOPTEM00012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ORANGEPL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OPL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PLTLKPL00017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1 000 000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ORBIS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ORB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PLORBIS00014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ORCOGROUP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OPG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LU0122624777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ORION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ORN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PLORION00018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ORZBIALY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OBL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PLORZBL00013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OTLOG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OTS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PLODRTS00017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OTMUCHOW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OTM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PLZPCOT00018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OVOSTAR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OVO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NL0009805613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319.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PAGED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PGD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PLPAGED00017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PAMAPOL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PMP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PLPMPOL00031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PANOVA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NVA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PLPANVA00013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PATENTUS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PAT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PLPTNTS00019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PBG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PBG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PLPBG0000029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PBKM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BKM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PLPBKM000012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PBSFINANSE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PBF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PLBEFSN00010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PCCEXOL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PCX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PLPCCEX00010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PCCINTER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PCI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PLPCCIM00014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PCCROKITA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PCR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PLPCCRK00076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329.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PCGUARD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PCG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PLGUARD00019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PCM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PCM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PLPRMCM00048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PEIXIN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PEX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NL0010577052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PEKABEX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PBX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PLPKBEX00072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PEKAO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PEO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PLPEKAO00016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1 500 000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PEMANAGER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PEM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PLPREQM00011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PEMUG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PMG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PLPEMUG00016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PEP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PEP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PLPLSEP00013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PEPEES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PPS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PLPEPES00018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PETROLINV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OIL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PLPTRLI00018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339.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PFLEIDER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PFL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PLZPW0000017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340.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PGE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PGE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PLPGER000010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1 500 000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341.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PGNIG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PGN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PLPGNIG00014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1 500 000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342.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PGO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PGO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PLPGO0000014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343.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PGSSOFT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PSW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PLSFTWR00015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344.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PHN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PHN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PLPHN0000014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345.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PKNORLEN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PKN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PLPKN0000018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1 500 000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346.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PKOBP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PKO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PLPKO0000016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1 500 000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347.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PKPCARGO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PKP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PLPKPCR00011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348.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PLASTBOX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PLPSTBX00016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349.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PLATYNINW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PIW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PLADDRG00015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PLY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LU1642887738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1 500 000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PLAYWAY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PLPLAYW00015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PLAZACNTR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PLZ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NL0011882741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PMPG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PGM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PLPEKPL00010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POLICE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PCE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PLZCPLC00036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POLIMEXMS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PXM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PLMSTSD00019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1 000 000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POLMED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POM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PLPOLMD00011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POLNORD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PND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PLPOLND00019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POLWAX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PWX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PLPOLWX00026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359.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POZBUD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POZ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PLPZBDT00013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PRAGMAFA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PRF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PLGFPRE00040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PRAGMAINK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PRI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PLPRGNK00017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PRAIRIE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PDZ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AU000000PDZ2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PRIMAMODA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PMA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PLPRMMD00012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PROCAD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PRD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PLPRCAD00018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PROCHEM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PRM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PLPRCHM00014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PROCHNIK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PRC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PLPRCHK00018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PROJPRZEM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PJP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PLPROJP00018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PROTEKTOR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PRT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PLLZPSK00019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369.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PROVIDENT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IPF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GB00B1YKG049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1 000 000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370.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PULAWY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ZAP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PLZAPUL00057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371.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PZU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PZU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PLPZU0000011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1 500 000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372.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QUANTUM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QNT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PLQNTUM00018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373.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QUERCUS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QRS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PLQRCUS00012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374.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QUMAK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QMK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PLQMKSK00017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375.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RADPOL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RDL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PLRDPOL00010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376.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RAFAKO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RFK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PLRAFAK00018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377.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RAFAKO-PDA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RFKA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PLRAFAK00091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378.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RAFAMET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RAF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PLRFMET00016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379.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RAINBOW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RBW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PLRNBWT00031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380.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RANKPROGR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RNK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PLRNKPR00014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381.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RAWLPLUG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RWL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PLKLNR000017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382.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REDAN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RDN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PLREDAN00019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383.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REDWOOD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RWD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PLCMPLX00014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384.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REGNON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REG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PLPRNTC00017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385.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REINHOLD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RHD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SE0001856519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386.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RELPOL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RLP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PLRELPL00014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387.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REMAK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RMK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PLREMAK00016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388.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RESBUD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RES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PLRESBD00016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389.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ROBYG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ROB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PLROBYG00016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390.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RONSON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RON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NL0006106007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391.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ROPCZYCE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RPC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PLROPCE00017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392.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RUBICON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RBC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PLNFI0500012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393.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SADOVAYA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SGR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LU0564351582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394.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SANOK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SNK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PLSTLSK00016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395.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SANTANDER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SAN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ES0113900J37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3 250 000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396.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SANWIL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SNW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PLSANWL00012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397.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SARE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SAR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PLSARE000013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398.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SCOPAK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SCO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PLSCOPK00012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399.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SECOGROUP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SWG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PLWRWCK00013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400.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SEKO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SEK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PLSEKO000014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401.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SELENAFM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SEL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PLSELNA00010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402.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SELVITA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SLV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PLSELVT00013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403.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SERINUS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SEN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CA81752K1057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404.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SETANTA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SET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PLSNTFG00017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405.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SFINKS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SFS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PLSFNKS00011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406.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SILVANO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SFG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EE3100001751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407.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SIMPLE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SME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PLSIMPL00011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408.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SKARBIEC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SKH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PLSKRBH00014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409.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SKOTAN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SKT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PLSKTAN00010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410.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SKYLINE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SKL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PLSKLNW00011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411.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SLEEPZAG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SLZ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DE000A2E3772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412.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SNIEZKA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SKA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PLSNZKA00033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413.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SOHODEV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SHD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PLNFI0400015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414.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SOLAR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SOL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PLSLRCP00021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415.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SONEL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SON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PLSONEL00011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416.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SOPHARMA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SPH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BG11SOSOBT18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417.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STALEXP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STX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PLSTLEX00019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418.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STALPROD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STP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PLSTLPD00017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419.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STALPROFI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STF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PLSTLPF00012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420.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STAPORKOW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ZUK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PLSTPRK00019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421.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STARHEDGE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SHG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PLHRDEX00021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422.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STELMET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STL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PLSTLMT00010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423.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SUNEX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SNX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PLSUNEX00013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424.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SUWARY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SUW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PLSUWAR00014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425.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SWISSMED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SWD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PLSWMED00013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426.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SYGNITY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SGN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PLCMPLD00016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427.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SYNEKTIK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SNT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PLSNKTK00019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428.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SYNTHOS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SNS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PLDWORY00019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1 000 000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429.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TALANX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TNX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DE000TLX1005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1 500 000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430.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TALEX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TLX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PLTALEX00017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431.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TARCZYNSKI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TAR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PLTRCZN00016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432.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TATRY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TMR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SK1120010287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433.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TAURONPE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TPE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PLTAURN00011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1 000 000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434.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TERMOREX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TRR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PLTRMRX00011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435.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TESGAS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TSG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PLTSGS000019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436.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TIM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TIM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PLTIM0000016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437.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TORPOL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TOR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PLTORPL00016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438.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TOYA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TOA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PLTOYA000011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439.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TRAKCJA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TRK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PLTRKPL00014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440.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TRANSPOL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TRN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PLTRNSP00013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441.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TRITON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TRI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PLASMOT00030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442.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TXM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TXM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PLTXM0000015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443.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ULMA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ULM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PLBAUMA00017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444.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UNIBEP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UNI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PLUNBEP00015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445.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UNICREDIT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UCG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IT0005239360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3 250 000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446.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UNIMA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U2K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PLUNMST00014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447.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UNIMOT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UNT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PLUNMOT00013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448.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UNIWHEELS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UNW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DE000A13STW4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1 000 000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449.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URSUS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URS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PLPMWRM00012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500 000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450.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VANTAGE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VTG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PLVTGDL00010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451.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VENTUREIN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VTI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PLVNTIN00011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452.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VIGOSYS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VGO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PLVIGOS00015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453.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VINDEXUS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VIN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PLVNDEX00013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454.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VISTAL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VTL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PLVTLGD00010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455.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VISTULA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VST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PLVSTLA00011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456.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VIVID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VVD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PLVVDGM00014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457.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VOTUM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VOT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PLVOTUM00016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458.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VOXEL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VOX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PLVOXEL00014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459.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WADEX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WAX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PLWADEX00018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>460.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WARIMPEX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WXF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AT0000827209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461.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WASKO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WAS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PLHOGA000041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462.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WAWEL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WWL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PLWAWEL00013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463.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WDX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WDX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PLWNDLX00024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464.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WIELTON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WLT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PLWELTN00012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465.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WIKANA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WIK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PLELPO000016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466.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WILBO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WLB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PLWILBO00019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467.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WINVEST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WIS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PLARIEL00046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468.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WIRTUALNA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WPL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PLWRTPL00027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300 000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469.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WISTIL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WST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PLWSTIL00012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470.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WITTCHEN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WTN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PLWTCHN00030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471.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WOJAS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WOJ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PLWOJAS00014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472.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WORKSERV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WSE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PLWRKSR00019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473.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XTB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XTB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PLXTRDM00011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474.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YOLO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YOL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PLPRESC00018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475.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ZAMET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ZMT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PLZAMET00010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476.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ZASTAL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ZST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PLZSTAL00012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477.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ZEPAK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ZEP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PLZEPAK00012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150 000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478</w:t>
            </w: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ZPUE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PUE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PLZPUE000012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479</w:t>
            </w: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ZREMB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ZRE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PLZBMZC00019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480</w:t>
            </w: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ZUE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ZUE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PLZUE0000015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  <w:tr w:rsidR="00DD1471" w:rsidRPr="00990ADF" w:rsidTr="00DD1471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481</w:t>
            </w: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.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388" w:hanging="14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ZYWIEC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ZWC</w:t>
            </w:r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left="293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PLZYWIC00016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D1471" w:rsidRPr="00990ADF" w:rsidRDefault="00DD1471" w:rsidP="00DD1471">
            <w:pPr>
              <w:spacing w:after="0" w:line="240" w:lineRule="auto"/>
              <w:ind w:right="669"/>
              <w:jc w:val="right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990ADF">
              <w:rPr>
                <w:rFonts w:ascii="Calibri" w:eastAsia="Times New Roman" w:hAnsi="Calibri" w:cs="Times New Roman"/>
                <w:color w:val="000000"/>
                <w:lang w:eastAsia="pl-PL"/>
              </w:rPr>
              <w:t>75 000</w:t>
            </w:r>
          </w:p>
        </w:tc>
      </w:tr>
    </w:tbl>
    <w:p w:rsidR="00214443" w:rsidRDefault="00214443" w:rsidP="00B61112">
      <w:pPr>
        <w:shd w:val="clear" w:color="auto" w:fill="FFFFFF"/>
        <w:spacing w:before="100" w:beforeAutospacing="1" w:after="100" w:afterAutospacing="1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603810" w:rsidRDefault="00603810" w:rsidP="00B61112">
      <w:pPr>
        <w:shd w:val="clear" w:color="auto" w:fill="FFFFFF"/>
        <w:spacing w:before="100" w:beforeAutospacing="1" w:after="100" w:afterAutospacing="1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603810" w:rsidRDefault="00603810" w:rsidP="00B61112">
      <w:pPr>
        <w:shd w:val="clear" w:color="auto" w:fill="FFFFFF"/>
        <w:spacing w:before="100" w:beforeAutospacing="1" w:after="100" w:afterAutospacing="1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603810" w:rsidRDefault="00603810" w:rsidP="00B61112">
      <w:pPr>
        <w:shd w:val="clear" w:color="auto" w:fill="FFFFFF"/>
        <w:spacing w:before="100" w:beforeAutospacing="1" w:after="100" w:afterAutospacing="1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201C15" w:rsidRDefault="00201C15" w:rsidP="00B61112">
      <w:pPr>
        <w:shd w:val="clear" w:color="auto" w:fill="FFFFFF"/>
        <w:spacing w:before="100" w:beforeAutospacing="1" w:after="100" w:afterAutospacing="1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B13AE9" w:rsidRDefault="00B13AE9" w:rsidP="00B61112">
      <w:pPr>
        <w:shd w:val="clear" w:color="auto" w:fill="FFFFFF"/>
        <w:spacing w:before="100" w:beforeAutospacing="1" w:after="100" w:afterAutospacing="1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3A354D" w:rsidRDefault="003A354D" w:rsidP="00B61112">
      <w:pPr>
        <w:shd w:val="clear" w:color="auto" w:fill="FFFFFF"/>
        <w:spacing w:before="100" w:beforeAutospacing="1" w:after="100" w:afterAutospacing="1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3A354D" w:rsidRDefault="003A354D" w:rsidP="00DD1471">
      <w:pPr>
        <w:shd w:val="clear" w:color="auto" w:fill="FFFFFF"/>
        <w:spacing w:before="100" w:beforeAutospacing="1" w:after="100" w:afterAutospacing="1" w:line="360" w:lineRule="auto"/>
        <w:ind w:right="-1531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p w:rsidR="009D7EB1" w:rsidRPr="006069FB" w:rsidRDefault="009D7EB1" w:rsidP="009D7EB1">
      <w:pPr>
        <w:shd w:val="clear" w:color="auto" w:fill="FFFFFF"/>
        <w:spacing w:after="0" w:line="360" w:lineRule="auto"/>
        <w:jc w:val="both"/>
        <w:rPr>
          <w:rFonts w:ascii="Verdana" w:eastAsia="Times New Roman" w:hAnsi="Verdana" w:cs="Arial"/>
          <w:sz w:val="18"/>
          <w:szCs w:val="18"/>
          <w:lang w:eastAsia="pl-PL"/>
        </w:rPr>
      </w:pPr>
      <w:r w:rsidRPr="006069FB">
        <w:rPr>
          <w:rFonts w:ascii="Verdana" w:eastAsia="Times New Roman" w:hAnsi="Verdana" w:cs="Arial"/>
          <w:sz w:val="18"/>
          <w:szCs w:val="18"/>
          <w:lang w:eastAsia="pl-PL"/>
        </w:rPr>
        <w:lastRenderedPageBreak/>
        <w:t xml:space="preserve">Załącznik </w:t>
      </w:r>
      <w:r>
        <w:rPr>
          <w:rFonts w:ascii="Verdana" w:eastAsia="Times New Roman" w:hAnsi="Verdana" w:cs="Arial"/>
          <w:sz w:val="18"/>
          <w:szCs w:val="18"/>
          <w:lang w:eastAsia="pl-PL"/>
        </w:rPr>
        <w:t>Nr 2</w:t>
      </w:r>
      <w:r w:rsidRPr="006069FB">
        <w:rPr>
          <w:rFonts w:ascii="Verdana" w:eastAsia="Times New Roman" w:hAnsi="Verdana" w:cs="Arial"/>
          <w:sz w:val="18"/>
          <w:szCs w:val="18"/>
          <w:lang w:eastAsia="pl-PL"/>
        </w:rPr>
        <w:t xml:space="preserve"> do Uchwały Nr </w:t>
      </w:r>
      <w:r w:rsidR="00DC06A6">
        <w:rPr>
          <w:rFonts w:ascii="Verdana" w:eastAsia="Times New Roman" w:hAnsi="Verdana" w:cs="Arial"/>
          <w:bCs/>
          <w:sz w:val="20"/>
          <w:szCs w:val="20"/>
          <w:lang w:eastAsia="pl-PL"/>
        </w:rPr>
        <w:t>1542</w:t>
      </w:r>
      <w:r w:rsidRPr="006069FB">
        <w:rPr>
          <w:rFonts w:ascii="Verdana" w:eastAsia="Times New Roman" w:hAnsi="Verdana" w:cs="Arial"/>
          <w:sz w:val="18"/>
          <w:szCs w:val="18"/>
          <w:lang w:eastAsia="pl-PL"/>
        </w:rPr>
        <w:t>/2017 Zarządu Giełdy</w:t>
      </w:r>
      <w:r>
        <w:rPr>
          <w:rFonts w:ascii="Verdana" w:eastAsia="Times New Roman" w:hAnsi="Verdana" w:cs="Arial"/>
          <w:sz w:val="18"/>
          <w:szCs w:val="18"/>
          <w:lang w:eastAsia="pl-PL"/>
        </w:rPr>
        <w:t xml:space="preserve"> </w:t>
      </w:r>
      <w:r w:rsidRPr="006069FB">
        <w:rPr>
          <w:rFonts w:ascii="Verdana" w:eastAsia="Times New Roman" w:hAnsi="Verdana" w:cs="Arial"/>
          <w:sz w:val="18"/>
          <w:szCs w:val="18"/>
          <w:lang w:eastAsia="pl-PL"/>
        </w:rPr>
        <w:t>z dnia 21 grudnia 2017 r.</w:t>
      </w:r>
    </w:p>
    <w:p w:rsidR="00B13AE9" w:rsidRDefault="00B13AE9" w:rsidP="00B13AE9">
      <w:pPr>
        <w:shd w:val="clear" w:color="auto" w:fill="FFFFFF"/>
        <w:spacing w:before="100" w:beforeAutospacing="1" w:after="100" w:afterAutospacing="1" w:line="360" w:lineRule="auto"/>
        <w:ind w:right="-1531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bookmarkStart w:id="0" w:name="_GoBack"/>
      <w:bookmarkEnd w:id="0"/>
      <w:r w:rsidRPr="00B61112">
        <w:rPr>
          <w:rFonts w:ascii="Verdana" w:eastAsia="Times New Roman" w:hAnsi="Verdana" w:cs="Arial"/>
          <w:b/>
          <w:sz w:val="20"/>
          <w:szCs w:val="20"/>
          <w:lang w:eastAsia="pl-PL"/>
        </w:rPr>
        <w:t>Minimalna wartość transakcji pakietowej dla</w:t>
      </w:r>
      <w:r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 dłużnych </w:t>
      </w:r>
      <w:r w:rsidR="00C1144E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instrumentów finansowych </w:t>
      </w:r>
      <w:r w:rsidRPr="00B61112">
        <w:rPr>
          <w:rFonts w:ascii="Verdana" w:eastAsia="Times New Roman" w:hAnsi="Verdana" w:cs="Arial"/>
          <w:b/>
          <w:sz w:val="20"/>
          <w:szCs w:val="20"/>
          <w:lang w:eastAsia="pl-PL"/>
        </w:rPr>
        <w:t xml:space="preserve">notowanych na </w:t>
      </w:r>
      <w:r w:rsidR="001E2279">
        <w:rPr>
          <w:rFonts w:ascii="Verdana" w:eastAsia="Times New Roman" w:hAnsi="Verdana" w:cs="Arial"/>
          <w:b/>
          <w:sz w:val="20"/>
          <w:szCs w:val="20"/>
          <w:lang w:eastAsia="pl-PL"/>
        </w:rPr>
        <w:t>rynku regulowanym</w:t>
      </w:r>
    </w:p>
    <w:p w:rsidR="00085446" w:rsidRDefault="00085446" w:rsidP="00C1144E">
      <w:pPr>
        <w:shd w:val="clear" w:color="auto" w:fill="FFFFFF"/>
        <w:spacing w:before="100" w:beforeAutospacing="1" w:after="100" w:afterAutospacing="1" w:line="360" w:lineRule="auto"/>
        <w:ind w:right="-1531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>Tabela 1</w:t>
      </w:r>
    </w:p>
    <w:tbl>
      <w:tblPr>
        <w:tblStyle w:val="Tabela-Siatka"/>
        <w:tblW w:w="8364" w:type="dxa"/>
        <w:tblInd w:w="-5" w:type="dxa"/>
        <w:tblLook w:val="04A0" w:firstRow="1" w:lastRow="0" w:firstColumn="1" w:lastColumn="0" w:noHBand="0" w:noVBand="1"/>
      </w:tblPr>
      <w:tblGrid>
        <w:gridCol w:w="4678"/>
        <w:gridCol w:w="3686"/>
      </w:tblGrid>
      <w:tr w:rsidR="00867CC2" w:rsidTr="00867CC2">
        <w:tc>
          <w:tcPr>
            <w:tcW w:w="4678" w:type="dxa"/>
            <w:shd w:val="clear" w:color="auto" w:fill="BFBFBF" w:themeFill="background1" w:themeFillShade="BF"/>
          </w:tcPr>
          <w:p w:rsidR="00867CC2" w:rsidRPr="00A83BD0" w:rsidRDefault="00867CC2" w:rsidP="00867CC2">
            <w:pPr>
              <w:spacing w:before="100" w:beforeAutospacing="1" w:after="100" w:afterAutospacing="1" w:line="360" w:lineRule="auto"/>
              <w:ind w:right="-1531"/>
              <w:contextualSpacing/>
              <w:rPr>
                <w:rFonts w:ascii="Calibri" w:hAnsi="Calibri" w:cs="Arial"/>
                <w:b/>
              </w:rPr>
            </w:pPr>
            <w:r w:rsidRPr="00A83BD0">
              <w:rPr>
                <w:rFonts w:ascii="Calibri" w:hAnsi="Calibri" w:cs="Arial"/>
                <w:b/>
              </w:rPr>
              <w:t>Dłużne instrumenty finansowe: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:rsidR="00867CC2" w:rsidRPr="00305545" w:rsidRDefault="00867CC2" w:rsidP="00867CC2">
            <w:pPr>
              <w:spacing w:line="360" w:lineRule="auto"/>
              <w:ind w:right="-1531" w:hanging="1384"/>
              <w:contextualSpacing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305545">
              <w:rPr>
                <w:rFonts w:ascii="Calibri" w:eastAsia="Times New Roman" w:hAnsi="Calibri" w:cs="Arial"/>
                <w:color w:val="000000"/>
                <w:lang w:eastAsia="pl-PL"/>
              </w:rPr>
              <w:t>Minimalna wartość</w:t>
            </w:r>
          </w:p>
          <w:p w:rsidR="00867CC2" w:rsidRPr="00305545" w:rsidRDefault="00867CC2" w:rsidP="00867CC2">
            <w:pPr>
              <w:spacing w:line="360" w:lineRule="auto"/>
              <w:ind w:right="-1531" w:hanging="1384"/>
              <w:contextualSpacing/>
              <w:jc w:val="center"/>
              <w:rPr>
                <w:rFonts w:ascii="Calibri" w:eastAsia="Times New Roman" w:hAnsi="Calibri" w:cs="Arial"/>
                <w:color w:val="000000"/>
                <w:lang w:eastAsia="pl-PL"/>
              </w:rPr>
            </w:pPr>
            <w:r w:rsidRPr="00305545">
              <w:rPr>
                <w:rFonts w:ascii="Calibri" w:eastAsia="Times New Roman" w:hAnsi="Calibri" w:cs="Arial"/>
                <w:color w:val="000000"/>
                <w:lang w:eastAsia="pl-PL"/>
              </w:rPr>
              <w:t>transakcji pakietowej</w:t>
            </w:r>
            <w:r>
              <w:rPr>
                <w:rFonts w:ascii="Calibri" w:eastAsia="Times New Roman" w:hAnsi="Calibri" w:cs="Arial"/>
                <w:color w:val="000000"/>
                <w:lang w:eastAsia="pl-PL"/>
              </w:rPr>
              <w:t xml:space="preserve"> (</w:t>
            </w:r>
            <w:r w:rsidRPr="00305545">
              <w:rPr>
                <w:rFonts w:ascii="Calibri" w:eastAsia="Times New Roman" w:hAnsi="Calibri" w:cs="Arial"/>
                <w:color w:val="000000"/>
                <w:lang w:eastAsia="pl-PL"/>
              </w:rPr>
              <w:t>w PLN)</w:t>
            </w:r>
          </w:p>
        </w:tc>
      </w:tr>
      <w:tr w:rsidR="00867CC2" w:rsidTr="00867CC2">
        <w:tc>
          <w:tcPr>
            <w:tcW w:w="4678" w:type="dxa"/>
          </w:tcPr>
          <w:p w:rsidR="00867CC2" w:rsidRPr="00305545" w:rsidRDefault="00867CC2" w:rsidP="00867CC2">
            <w:pPr>
              <w:spacing w:before="100" w:beforeAutospacing="1" w:after="100" w:afterAutospacing="1" w:line="360" w:lineRule="auto"/>
              <w:ind w:right="-1531"/>
              <w:contextualSpacing/>
              <w:rPr>
                <w:rFonts w:ascii="Calibri" w:hAnsi="Calibri" w:cs="Arial"/>
              </w:rPr>
            </w:pPr>
            <w:r w:rsidRPr="00305545">
              <w:rPr>
                <w:rFonts w:ascii="Calibri" w:hAnsi="Calibri" w:cs="Arial"/>
              </w:rPr>
              <w:t xml:space="preserve">Obligacje skarbowe </w:t>
            </w:r>
          </w:p>
          <w:p w:rsidR="00867CC2" w:rsidRPr="00305545" w:rsidRDefault="00867CC2" w:rsidP="00867CC2">
            <w:pPr>
              <w:spacing w:before="100" w:beforeAutospacing="1" w:after="100" w:afterAutospacing="1" w:line="360" w:lineRule="auto"/>
              <w:ind w:right="-1531"/>
              <w:contextualSpacing/>
              <w:rPr>
                <w:rFonts w:ascii="Calibri" w:eastAsia="Times New Roman" w:hAnsi="Calibri" w:cs="Arial"/>
                <w:b/>
                <w:lang w:eastAsia="pl-PL"/>
              </w:rPr>
            </w:pPr>
            <w:r w:rsidRPr="00305545">
              <w:rPr>
                <w:rFonts w:ascii="Calibri" w:hAnsi="Calibri" w:cs="Arial"/>
              </w:rPr>
              <w:t>i obligacje Banku Gospodarstwa Krajowego</w:t>
            </w:r>
          </w:p>
        </w:tc>
        <w:tc>
          <w:tcPr>
            <w:tcW w:w="3686" w:type="dxa"/>
            <w:vAlign w:val="center"/>
          </w:tcPr>
          <w:p w:rsidR="00867CC2" w:rsidRPr="00305545" w:rsidRDefault="00867CC2" w:rsidP="00867CC2">
            <w:pPr>
              <w:spacing w:before="100" w:beforeAutospacing="1" w:after="100" w:afterAutospacing="1" w:line="360" w:lineRule="auto"/>
              <w:ind w:left="-1384" w:right="1168"/>
              <w:contextualSpacing/>
              <w:jc w:val="right"/>
              <w:rPr>
                <w:rFonts w:ascii="Calibri" w:eastAsia="Times New Roman" w:hAnsi="Calibri" w:cs="Arial"/>
                <w:b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lang w:eastAsia="pl-PL"/>
              </w:rPr>
              <w:t>30 000 000</w:t>
            </w:r>
          </w:p>
        </w:tc>
      </w:tr>
      <w:tr w:rsidR="00867CC2" w:rsidTr="00867CC2">
        <w:tc>
          <w:tcPr>
            <w:tcW w:w="4678" w:type="dxa"/>
          </w:tcPr>
          <w:p w:rsidR="00867CC2" w:rsidRPr="00305545" w:rsidRDefault="00867CC2" w:rsidP="00867CC2">
            <w:pPr>
              <w:spacing w:after="120" w:line="360" w:lineRule="auto"/>
              <w:contextualSpacing/>
              <w:jc w:val="both"/>
              <w:rPr>
                <w:rFonts w:ascii="Calibri" w:hAnsi="Calibri" w:cs="Arial"/>
              </w:rPr>
            </w:pPr>
            <w:r w:rsidRPr="00305545">
              <w:rPr>
                <w:rFonts w:ascii="Calibri" w:hAnsi="Calibri" w:cs="Arial"/>
              </w:rPr>
              <w:t xml:space="preserve">Obligacje samorządowe </w:t>
            </w:r>
          </w:p>
          <w:p w:rsidR="00867CC2" w:rsidRPr="00305545" w:rsidRDefault="00867CC2" w:rsidP="00867CC2">
            <w:pPr>
              <w:spacing w:after="120" w:line="360" w:lineRule="auto"/>
              <w:contextualSpacing/>
              <w:jc w:val="both"/>
              <w:rPr>
                <w:rFonts w:ascii="Calibri" w:eastAsia="Times New Roman" w:hAnsi="Calibri" w:cs="Arial"/>
                <w:b/>
                <w:lang w:eastAsia="pl-PL"/>
              </w:rPr>
            </w:pPr>
            <w:r w:rsidRPr="00305545">
              <w:rPr>
                <w:rFonts w:ascii="Calibri" w:hAnsi="Calibri" w:cs="Arial"/>
              </w:rPr>
              <w:t>i obligacje Europejskiego Banku Inwestycyjnego</w:t>
            </w:r>
          </w:p>
        </w:tc>
        <w:tc>
          <w:tcPr>
            <w:tcW w:w="3686" w:type="dxa"/>
            <w:vAlign w:val="center"/>
          </w:tcPr>
          <w:p w:rsidR="00867CC2" w:rsidRPr="00305545" w:rsidRDefault="00867CC2" w:rsidP="00867CC2">
            <w:pPr>
              <w:spacing w:before="100" w:beforeAutospacing="1" w:after="100" w:afterAutospacing="1" w:line="360" w:lineRule="auto"/>
              <w:ind w:left="-1384" w:right="1168"/>
              <w:contextualSpacing/>
              <w:jc w:val="right"/>
              <w:rPr>
                <w:rFonts w:ascii="Calibri" w:eastAsia="Times New Roman" w:hAnsi="Calibri" w:cs="Arial"/>
                <w:b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lang w:eastAsia="pl-PL"/>
              </w:rPr>
              <w:t>17 500 000</w:t>
            </w:r>
          </w:p>
        </w:tc>
      </w:tr>
      <w:tr w:rsidR="00867CC2" w:rsidTr="00867CC2">
        <w:tc>
          <w:tcPr>
            <w:tcW w:w="4678" w:type="dxa"/>
          </w:tcPr>
          <w:p w:rsidR="00867CC2" w:rsidRDefault="00867CC2" w:rsidP="00867CC2">
            <w:pPr>
              <w:spacing w:after="120" w:line="360" w:lineRule="auto"/>
              <w:contextualSpacing/>
              <w:jc w:val="both"/>
              <w:rPr>
                <w:rFonts w:ascii="Calibri" w:hAnsi="Calibri" w:cs="Arial"/>
              </w:rPr>
            </w:pPr>
            <w:r w:rsidRPr="00305545">
              <w:rPr>
                <w:rFonts w:ascii="Calibri" w:hAnsi="Calibri" w:cs="Arial"/>
              </w:rPr>
              <w:t xml:space="preserve">Obligacje korporacyjne, </w:t>
            </w:r>
          </w:p>
          <w:p w:rsidR="00867CC2" w:rsidRPr="00305545" w:rsidRDefault="00867CC2" w:rsidP="00867CC2">
            <w:pPr>
              <w:spacing w:after="120" w:line="360" w:lineRule="auto"/>
              <w:contextualSpacing/>
              <w:jc w:val="both"/>
              <w:rPr>
                <w:rFonts w:ascii="Calibri" w:eastAsia="Times New Roman" w:hAnsi="Calibri" w:cs="Arial"/>
                <w:b/>
                <w:lang w:eastAsia="pl-PL"/>
              </w:rPr>
            </w:pPr>
            <w:r w:rsidRPr="00305545">
              <w:rPr>
                <w:rFonts w:ascii="Calibri" w:hAnsi="Calibri" w:cs="Arial"/>
              </w:rPr>
              <w:t>z wyłączeniem obligacji zamiennych</w:t>
            </w:r>
          </w:p>
        </w:tc>
        <w:tc>
          <w:tcPr>
            <w:tcW w:w="3686" w:type="dxa"/>
            <w:vAlign w:val="center"/>
          </w:tcPr>
          <w:p w:rsidR="00867CC2" w:rsidRPr="00305545" w:rsidRDefault="00867CC2" w:rsidP="00867CC2">
            <w:pPr>
              <w:spacing w:before="100" w:beforeAutospacing="1" w:after="100" w:afterAutospacing="1" w:line="360" w:lineRule="auto"/>
              <w:ind w:left="-1384" w:right="1168"/>
              <w:contextualSpacing/>
              <w:jc w:val="right"/>
              <w:rPr>
                <w:rFonts w:ascii="Calibri" w:eastAsia="Times New Roman" w:hAnsi="Calibri" w:cs="Arial"/>
                <w:b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lang w:eastAsia="pl-PL"/>
              </w:rPr>
              <w:t>5 000 000</w:t>
            </w:r>
          </w:p>
        </w:tc>
      </w:tr>
      <w:tr w:rsidR="00867CC2" w:rsidTr="00867CC2">
        <w:tc>
          <w:tcPr>
            <w:tcW w:w="4678" w:type="dxa"/>
          </w:tcPr>
          <w:p w:rsidR="00867CC2" w:rsidRPr="00305545" w:rsidRDefault="00867CC2" w:rsidP="00867CC2">
            <w:pPr>
              <w:spacing w:after="120" w:line="360" w:lineRule="auto"/>
              <w:contextualSpacing/>
              <w:jc w:val="both"/>
              <w:rPr>
                <w:rFonts w:ascii="Calibri" w:eastAsia="Times New Roman" w:hAnsi="Calibri" w:cs="Arial"/>
                <w:b/>
                <w:lang w:eastAsia="pl-PL"/>
              </w:rPr>
            </w:pPr>
            <w:r w:rsidRPr="00305545">
              <w:rPr>
                <w:rFonts w:ascii="Calibri" w:hAnsi="Calibri" w:cs="Arial"/>
              </w:rPr>
              <w:t>Obligacje zamienne</w:t>
            </w:r>
          </w:p>
        </w:tc>
        <w:tc>
          <w:tcPr>
            <w:tcW w:w="3686" w:type="dxa"/>
            <w:vAlign w:val="center"/>
          </w:tcPr>
          <w:p w:rsidR="00867CC2" w:rsidRPr="00305545" w:rsidRDefault="00867CC2" w:rsidP="00867CC2">
            <w:pPr>
              <w:spacing w:before="100" w:beforeAutospacing="1" w:after="100" w:afterAutospacing="1" w:line="360" w:lineRule="auto"/>
              <w:ind w:left="-1384" w:right="1168"/>
              <w:contextualSpacing/>
              <w:jc w:val="right"/>
              <w:rPr>
                <w:rFonts w:ascii="Calibri" w:eastAsia="Times New Roman" w:hAnsi="Calibri" w:cs="Arial"/>
                <w:b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lang w:eastAsia="pl-PL"/>
              </w:rPr>
              <w:t>7 500 000</w:t>
            </w:r>
          </w:p>
        </w:tc>
      </w:tr>
      <w:tr w:rsidR="00867CC2" w:rsidTr="00867CC2">
        <w:tc>
          <w:tcPr>
            <w:tcW w:w="4678" w:type="dxa"/>
          </w:tcPr>
          <w:p w:rsidR="00867CC2" w:rsidRPr="00305545" w:rsidRDefault="00867CC2" w:rsidP="00867CC2">
            <w:pPr>
              <w:spacing w:after="120" w:line="360" w:lineRule="auto"/>
              <w:contextualSpacing/>
              <w:jc w:val="both"/>
              <w:rPr>
                <w:rFonts w:ascii="Calibri" w:eastAsia="Times New Roman" w:hAnsi="Calibri" w:cs="Arial"/>
                <w:b/>
                <w:lang w:eastAsia="pl-PL"/>
              </w:rPr>
            </w:pPr>
            <w:r w:rsidRPr="00305545">
              <w:rPr>
                <w:rFonts w:ascii="Calibri" w:hAnsi="Calibri" w:cs="Arial"/>
              </w:rPr>
              <w:t>Listy zastawne</w:t>
            </w:r>
          </w:p>
        </w:tc>
        <w:tc>
          <w:tcPr>
            <w:tcW w:w="3686" w:type="dxa"/>
            <w:vAlign w:val="center"/>
          </w:tcPr>
          <w:p w:rsidR="00867CC2" w:rsidRPr="00305545" w:rsidRDefault="00867CC2" w:rsidP="00867CC2">
            <w:pPr>
              <w:spacing w:before="100" w:beforeAutospacing="1" w:after="100" w:afterAutospacing="1" w:line="360" w:lineRule="auto"/>
              <w:ind w:left="-1384" w:right="1168"/>
              <w:contextualSpacing/>
              <w:jc w:val="right"/>
              <w:rPr>
                <w:rFonts w:ascii="Calibri" w:eastAsia="Times New Roman" w:hAnsi="Calibri" w:cs="Arial"/>
                <w:b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lang w:eastAsia="pl-PL"/>
              </w:rPr>
              <w:t>7 500 000</w:t>
            </w:r>
          </w:p>
        </w:tc>
      </w:tr>
      <w:tr w:rsidR="00867CC2" w:rsidTr="00867CC2">
        <w:tc>
          <w:tcPr>
            <w:tcW w:w="4678" w:type="dxa"/>
          </w:tcPr>
          <w:p w:rsidR="00867CC2" w:rsidRPr="00305545" w:rsidRDefault="00867CC2" w:rsidP="00867CC2">
            <w:pPr>
              <w:spacing w:after="120" w:line="360" w:lineRule="auto"/>
              <w:contextualSpacing/>
              <w:jc w:val="both"/>
              <w:rPr>
                <w:rFonts w:ascii="Calibri" w:eastAsia="Times New Roman" w:hAnsi="Calibri" w:cs="Arial"/>
                <w:b/>
                <w:lang w:eastAsia="pl-PL"/>
              </w:rPr>
            </w:pPr>
            <w:r w:rsidRPr="00305545">
              <w:rPr>
                <w:rFonts w:ascii="Calibri" w:hAnsi="Calibri" w:cs="Arial"/>
              </w:rPr>
              <w:t>Obligacje spółdzielcze</w:t>
            </w:r>
          </w:p>
        </w:tc>
        <w:tc>
          <w:tcPr>
            <w:tcW w:w="3686" w:type="dxa"/>
            <w:vAlign w:val="center"/>
          </w:tcPr>
          <w:p w:rsidR="00867CC2" w:rsidRPr="00305545" w:rsidRDefault="00867CC2" w:rsidP="00867CC2">
            <w:pPr>
              <w:spacing w:before="100" w:beforeAutospacing="1" w:after="100" w:afterAutospacing="1" w:line="360" w:lineRule="auto"/>
              <w:ind w:left="-1384" w:right="1168"/>
              <w:contextualSpacing/>
              <w:jc w:val="right"/>
              <w:rPr>
                <w:rFonts w:ascii="Calibri" w:eastAsia="Times New Roman" w:hAnsi="Calibri" w:cs="Arial"/>
                <w:b/>
                <w:lang w:eastAsia="pl-PL"/>
              </w:rPr>
            </w:pPr>
            <w:r>
              <w:rPr>
                <w:rFonts w:ascii="Calibri" w:eastAsia="Times New Roman" w:hAnsi="Calibri" w:cs="Arial"/>
                <w:b/>
                <w:lang w:eastAsia="pl-PL"/>
              </w:rPr>
              <w:t>10 000 000</w:t>
            </w:r>
          </w:p>
        </w:tc>
      </w:tr>
    </w:tbl>
    <w:p w:rsidR="00085446" w:rsidRDefault="00867CC2" w:rsidP="00867CC2">
      <w:pPr>
        <w:shd w:val="clear" w:color="auto" w:fill="FFFFFF"/>
        <w:spacing w:before="100" w:beforeAutospacing="1" w:after="100" w:afterAutospacing="1" w:line="360" w:lineRule="auto"/>
        <w:ind w:right="-1531"/>
        <w:rPr>
          <w:rFonts w:ascii="Verdana" w:eastAsia="Times New Roman" w:hAnsi="Verdana" w:cs="Arial"/>
          <w:b/>
          <w:sz w:val="20"/>
          <w:szCs w:val="20"/>
          <w:lang w:eastAsia="pl-PL"/>
        </w:rPr>
      </w:pPr>
      <w:r>
        <w:rPr>
          <w:rFonts w:ascii="Verdana" w:eastAsia="Times New Roman" w:hAnsi="Verdana" w:cs="Arial"/>
          <w:b/>
          <w:sz w:val="20"/>
          <w:szCs w:val="20"/>
          <w:lang w:eastAsia="pl-PL"/>
        </w:rPr>
        <w:t>Tabela 2</w:t>
      </w:r>
    </w:p>
    <w:tbl>
      <w:tblPr>
        <w:tblStyle w:val="Tabela-Siatka"/>
        <w:tblW w:w="8364" w:type="dxa"/>
        <w:tblInd w:w="-5" w:type="dxa"/>
        <w:tblLook w:val="04A0" w:firstRow="1" w:lastRow="0" w:firstColumn="1" w:lastColumn="0" w:noHBand="0" w:noVBand="1"/>
      </w:tblPr>
      <w:tblGrid>
        <w:gridCol w:w="4678"/>
        <w:gridCol w:w="3686"/>
      </w:tblGrid>
      <w:tr w:rsidR="00867CC2" w:rsidTr="00867CC2">
        <w:tc>
          <w:tcPr>
            <w:tcW w:w="4678" w:type="dxa"/>
            <w:shd w:val="clear" w:color="auto" w:fill="BFBFBF" w:themeFill="background1" w:themeFillShade="BF"/>
          </w:tcPr>
          <w:p w:rsidR="00867CC2" w:rsidRPr="00A83BD0" w:rsidRDefault="00867CC2" w:rsidP="00867CC2">
            <w:pPr>
              <w:spacing w:before="100" w:beforeAutospacing="1" w:after="100" w:afterAutospacing="1" w:line="360" w:lineRule="auto"/>
              <w:ind w:right="-1531"/>
              <w:contextualSpacing/>
              <w:rPr>
                <w:rFonts w:eastAsia="Times New Roman" w:cs="Arial"/>
                <w:b/>
                <w:lang w:eastAsia="pl-PL"/>
              </w:rPr>
            </w:pPr>
            <w:r w:rsidRPr="00A83BD0">
              <w:rPr>
                <w:rFonts w:ascii="Calibri" w:hAnsi="Calibri" w:cs="Arial"/>
                <w:b/>
              </w:rPr>
              <w:t>Dłużne instrumenty finansowe:</w:t>
            </w:r>
          </w:p>
        </w:tc>
        <w:tc>
          <w:tcPr>
            <w:tcW w:w="3686" w:type="dxa"/>
            <w:shd w:val="clear" w:color="auto" w:fill="BFBFBF" w:themeFill="background1" w:themeFillShade="BF"/>
          </w:tcPr>
          <w:p w:rsidR="00867CC2" w:rsidRPr="00305545" w:rsidRDefault="00867CC2" w:rsidP="00867CC2">
            <w:pPr>
              <w:spacing w:line="360" w:lineRule="auto"/>
              <w:ind w:right="-1531" w:hanging="1384"/>
              <w:contextualSpacing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305545">
              <w:rPr>
                <w:rFonts w:eastAsia="Times New Roman" w:cs="Arial"/>
                <w:color w:val="000000"/>
                <w:lang w:eastAsia="pl-PL"/>
              </w:rPr>
              <w:t>Minimalna wartość</w:t>
            </w:r>
          </w:p>
          <w:p w:rsidR="00867CC2" w:rsidRPr="00305545" w:rsidRDefault="00867CC2" w:rsidP="00867CC2">
            <w:pPr>
              <w:spacing w:line="360" w:lineRule="auto"/>
              <w:ind w:right="-1531" w:hanging="1384"/>
              <w:contextualSpacing/>
              <w:jc w:val="center"/>
              <w:rPr>
                <w:rFonts w:eastAsia="Times New Roman" w:cs="Arial"/>
                <w:color w:val="000000"/>
                <w:lang w:eastAsia="pl-PL"/>
              </w:rPr>
            </w:pPr>
            <w:r w:rsidRPr="00305545">
              <w:rPr>
                <w:rFonts w:eastAsia="Times New Roman" w:cs="Arial"/>
                <w:color w:val="000000"/>
                <w:lang w:eastAsia="pl-PL"/>
              </w:rPr>
              <w:t xml:space="preserve">transakcji pakietowej </w:t>
            </w:r>
            <w:r>
              <w:rPr>
                <w:rFonts w:eastAsia="Times New Roman" w:cs="Arial"/>
                <w:color w:val="000000"/>
                <w:lang w:eastAsia="pl-PL"/>
              </w:rPr>
              <w:t>(</w:t>
            </w:r>
            <w:r w:rsidRPr="00305545">
              <w:rPr>
                <w:rFonts w:eastAsia="Times New Roman" w:cs="Arial"/>
                <w:color w:val="000000"/>
                <w:lang w:eastAsia="pl-PL"/>
              </w:rPr>
              <w:t>w EUR)</w:t>
            </w:r>
          </w:p>
        </w:tc>
      </w:tr>
      <w:tr w:rsidR="00867CC2" w:rsidTr="00867CC2">
        <w:tc>
          <w:tcPr>
            <w:tcW w:w="4678" w:type="dxa"/>
          </w:tcPr>
          <w:p w:rsidR="00867CC2" w:rsidRPr="00305545" w:rsidRDefault="00867CC2" w:rsidP="00867CC2">
            <w:pPr>
              <w:spacing w:before="100" w:beforeAutospacing="1" w:after="100" w:afterAutospacing="1" w:line="360" w:lineRule="auto"/>
              <w:ind w:right="-1531"/>
              <w:contextualSpacing/>
              <w:rPr>
                <w:rFonts w:cs="Arial"/>
              </w:rPr>
            </w:pPr>
            <w:r w:rsidRPr="00305545">
              <w:rPr>
                <w:rFonts w:cs="Arial"/>
              </w:rPr>
              <w:t xml:space="preserve">Obligacje skarbowe </w:t>
            </w:r>
          </w:p>
          <w:p w:rsidR="00867CC2" w:rsidRPr="00305545" w:rsidRDefault="00867CC2" w:rsidP="00867CC2">
            <w:pPr>
              <w:spacing w:before="100" w:beforeAutospacing="1" w:after="100" w:afterAutospacing="1" w:line="360" w:lineRule="auto"/>
              <w:ind w:right="-1531"/>
              <w:contextualSpacing/>
              <w:rPr>
                <w:rFonts w:eastAsia="Times New Roman" w:cs="Arial"/>
                <w:b/>
                <w:lang w:eastAsia="pl-PL"/>
              </w:rPr>
            </w:pPr>
            <w:r w:rsidRPr="00305545">
              <w:rPr>
                <w:rFonts w:cs="Arial"/>
              </w:rPr>
              <w:t>i obligacje Banku Gospodarstwa Krajowego</w:t>
            </w:r>
          </w:p>
        </w:tc>
        <w:tc>
          <w:tcPr>
            <w:tcW w:w="3686" w:type="dxa"/>
            <w:vAlign w:val="center"/>
          </w:tcPr>
          <w:p w:rsidR="00867CC2" w:rsidRPr="00305545" w:rsidRDefault="00867CC2" w:rsidP="00867CC2">
            <w:pPr>
              <w:spacing w:before="100" w:beforeAutospacing="1" w:after="100" w:afterAutospacing="1" w:line="360" w:lineRule="auto"/>
              <w:ind w:left="-108" w:right="1168" w:hanging="1276"/>
              <w:contextualSpacing/>
              <w:jc w:val="right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6 000 000</w:t>
            </w:r>
          </w:p>
        </w:tc>
      </w:tr>
      <w:tr w:rsidR="00867CC2" w:rsidTr="00867CC2">
        <w:tc>
          <w:tcPr>
            <w:tcW w:w="4678" w:type="dxa"/>
          </w:tcPr>
          <w:p w:rsidR="00867CC2" w:rsidRPr="00305545" w:rsidRDefault="00867CC2" w:rsidP="00867CC2">
            <w:pPr>
              <w:spacing w:after="120" w:line="360" w:lineRule="auto"/>
              <w:contextualSpacing/>
              <w:jc w:val="both"/>
              <w:rPr>
                <w:rFonts w:cs="Arial"/>
              </w:rPr>
            </w:pPr>
            <w:r w:rsidRPr="00305545">
              <w:rPr>
                <w:rFonts w:cs="Arial"/>
              </w:rPr>
              <w:t xml:space="preserve">Obligacje samorządowe </w:t>
            </w:r>
          </w:p>
          <w:p w:rsidR="00867CC2" w:rsidRPr="00305545" w:rsidRDefault="00867CC2" w:rsidP="00867CC2">
            <w:pPr>
              <w:spacing w:after="120" w:line="360" w:lineRule="auto"/>
              <w:contextualSpacing/>
              <w:jc w:val="both"/>
              <w:rPr>
                <w:rFonts w:eastAsia="Times New Roman" w:cs="Arial"/>
                <w:b/>
                <w:lang w:eastAsia="pl-PL"/>
              </w:rPr>
            </w:pPr>
            <w:r w:rsidRPr="00305545">
              <w:rPr>
                <w:rFonts w:cs="Arial"/>
              </w:rPr>
              <w:t>i obligacje Europejskiego Banku Inwestycyjnego</w:t>
            </w:r>
          </w:p>
        </w:tc>
        <w:tc>
          <w:tcPr>
            <w:tcW w:w="3686" w:type="dxa"/>
            <w:vAlign w:val="center"/>
          </w:tcPr>
          <w:p w:rsidR="00867CC2" w:rsidRPr="00305545" w:rsidRDefault="00867CC2" w:rsidP="00867CC2">
            <w:pPr>
              <w:spacing w:before="100" w:beforeAutospacing="1" w:after="100" w:afterAutospacing="1" w:line="360" w:lineRule="auto"/>
              <w:ind w:left="-108" w:right="1168" w:hanging="1276"/>
              <w:contextualSpacing/>
              <w:jc w:val="right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3 500 000</w:t>
            </w:r>
          </w:p>
        </w:tc>
      </w:tr>
      <w:tr w:rsidR="00867CC2" w:rsidTr="00867CC2">
        <w:tc>
          <w:tcPr>
            <w:tcW w:w="4678" w:type="dxa"/>
          </w:tcPr>
          <w:p w:rsidR="00867CC2" w:rsidRDefault="00867CC2" w:rsidP="00867CC2">
            <w:pPr>
              <w:spacing w:after="120" w:line="360" w:lineRule="auto"/>
              <w:contextualSpacing/>
              <w:jc w:val="both"/>
              <w:rPr>
                <w:rFonts w:cs="Arial"/>
              </w:rPr>
            </w:pPr>
            <w:r w:rsidRPr="00305545">
              <w:rPr>
                <w:rFonts w:cs="Arial"/>
              </w:rPr>
              <w:t>Obligacje korporacyjne,</w:t>
            </w:r>
          </w:p>
          <w:p w:rsidR="00867CC2" w:rsidRPr="00305545" w:rsidRDefault="00867CC2" w:rsidP="00867CC2">
            <w:pPr>
              <w:spacing w:after="120" w:line="360" w:lineRule="auto"/>
              <w:contextualSpacing/>
              <w:jc w:val="both"/>
              <w:rPr>
                <w:rFonts w:eastAsia="Times New Roman" w:cs="Arial"/>
                <w:b/>
                <w:lang w:eastAsia="pl-PL"/>
              </w:rPr>
            </w:pPr>
            <w:r w:rsidRPr="00305545">
              <w:rPr>
                <w:rFonts w:cs="Arial"/>
              </w:rPr>
              <w:t>z wyłączeniem obligacji zamiennych</w:t>
            </w:r>
          </w:p>
        </w:tc>
        <w:tc>
          <w:tcPr>
            <w:tcW w:w="3686" w:type="dxa"/>
            <w:vAlign w:val="center"/>
          </w:tcPr>
          <w:p w:rsidR="00867CC2" w:rsidRPr="00305545" w:rsidRDefault="00867CC2" w:rsidP="00867CC2">
            <w:pPr>
              <w:spacing w:before="100" w:beforeAutospacing="1" w:after="100" w:afterAutospacing="1" w:line="360" w:lineRule="auto"/>
              <w:ind w:left="-108" w:right="1168" w:hanging="1276"/>
              <w:contextualSpacing/>
              <w:jc w:val="right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1 000 000</w:t>
            </w:r>
          </w:p>
        </w:tc>
      </w:tr>
      <w:tr w:rsidR="00867CC2" w:rsidTr="00867CC2">
        <w:tc>
          <w:tcPr>
            <w:tcW w:w="4678" w:type="dxa"/>
          </w:tcPr>
          <w:p w:rsidR="00867CC2" w:rsidRPr="00305545" w:rsidRDefault="00867CC2" w:rsidP="00867CC2">
            <w:pPr>
              <w:spacing w:after="120" w:line="360" w:lineRule="auto"/>
              <w:contextualSpacing/>
              <w:jc w:val="both"/>
              <w:rPr>
                <w:rFonts w:eastAsia="Times New Roman" w:cs="Arial"/>
                <w:b/>
                <w:lang w:eastAsia="pl-PL"/>
              </w:rPr>
            </w:pPr>
            <w:r w:rsidRPr="00305545">
              <w:rPr>
                <w:rFonts w:cs="Arial"/>
              </w:rPr>
              <w:t>Obligacje zamienne</w:t>
            </w:r>
          </w:p>
        </w:tc>
        <w:tc>
          <w:tcPr>
            <w:tcW w:w="3686" w:type="dxa"/>
            <w:vAlign w:val="center"/>
          </w:tcPr>
          <w:p w:rsidR="00867CC2" w:rsidRPr="00305545" w:rsidRDefault="00867CC2" w:rsidP="00867CC2">
            <w:pPr>
              <w:spacing w:before="100" w:beforeAutospacing="1" w:after="100" w:afterAutospacing="1" w:line="360" w:lineRule="auto"/>
              <w:ind w:left="-108" w:right="1168" w:hanging="1276"/>
              <w:contextualSpacing/>
              <w:jc w:val="right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1 500 000</w:t>
            </w:r>
          </w:p>
        </w:tc>
      </w:tr>
      <w:tr w:rsidR="00867CC2" w:rsidTr="00867CC2">
        <w:tc>
          <w:tcPr>
            <w:tcW w:w="4678" w:type="dxa"/>
          </w:tcPr>
          <w:p w:rsidR="00867CC2" w:rsidRPr="00305545" w:rsidRDefault="00867CC2" w:rsidP="00867CC2">
            <w:pPr>
              <w:spacing w:after="120" w:line="360" w:lineRule="auto"/>
              <w:contextualSpacing/>
              <w:jc w:val="both"/>
              <w:rPr>
                <w:rFonts w:eastAsia="Times New Roman" w:cs="Arial"/>
                <w:b/>
                <w:lang w:eastAsia="pl-PL"/>
              </w:rPr>
            </w:pPr>
            <w:r w:rsidRPr="00305545">
              <w:rPr>
                <w:rFonts w:cs="Arial"/>
              </w:rPr>
              <w:t>Listy zastawne</w:t>
            </w:r>
          </w:p>
        </w:tc>
        <w:tc>
          <w:tcPr>
            <w:tcW w:w="3686" w:type="dxa"/>
            <w:vAlign w:val="center"/>
          </w:tcPr>
          <w:p w:rsidR="00867CC2" w:rsidRPr="00305545" w:rsidRDefault="00867CC2" w:rsidP="00867CC2">
            <w:pPr>
              <w:spacing w:before="100" w:beforeAutospacing="1" w:after="100" w:afterAutospacing="1" w:line="360" w:lineRule="auto"/>
              <w:ind w:left="-108" w:right="1168" w:hanging="1276"/>
              <w:contextualSpacing/>
              <w:jc w:val="right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1 500 000</w:t>
            </w:r>
          </w:p>
        </w:tc>
      </w:tr>
      <w:tr w:rsidR="00867CC2" w:rsidTr="00867CC2">
        <w:tc>
          <w:tcPr>
            <w:tcW w:w="4678" w:type="dxa"/>
          </w:tcPr>
          <w:p w:rsidR="00867CC2" w:rsidRPr="00305545" w:rsidRDefault="00867CC2" w:rsidP="00867CC2">
            <w:pPr>
              <w:spacing w:after="120" w:line="360" w:lineRule="auto"/>
              <w:contextualSpacing/>
              <w:jc w:val="both"/>
              <w:rPr>
                <w:rFonts w:eastAsia="Times New Roman" w:cs="Arial"/>
                <w:b/>
                <w:lang w:eastAsia="pl-PL"/>
              </w:rPr>
            </w:pPr>
            <w:r w:rsidRPr="00305545">
              <w:rPr>
                <w:rFonts w:cs="Arial"/>
              </w:rPr>
              <w:t>Obligacje spółdzielcze</w:t>
            </w:r>
          </w:p>
        </w:tc>
        <w:tc>
          <w:tcPr>
            <w:tcW w:w="3686" w:type="dxa"/>
            <w:vAlign w:val="center"/>
          </w:tcPr>
          <w:p w:rsidR="00867CC2" w:rsidRPr="00305545" w:rsidRDefault="00867CC2" w:rsidP="00867CC2">
            <w:pPr>
              <w:spacing w:before="100" w:beforeAutospacing="1" w:after="100" w:afterAutospacing="1" w:line="360" w:lineRule="auto"/>
              <w:ind w:left="-108" w:right="1168" w:hanging="1276"/>
              <w:contextualSpacing/>
              <w:jc w:val="right"/>
              <w:rPr>
                <w:rFonts w:eastAsia="Times New Roman" w:cs="Arial"/>
                <w:b/>
                <w:lang w:eastAsia="pl-PL"/>
              </w:rPr>
            </w:pPr>
            <w:r>
              <w:rPr>
                <w:rFonts w:eastAsia="Times New Roman" w:cs="Arial"/>
                <w:b/>
                <w:lang w:eastAsia="pl-PL"/>
              </w:rPr>
              <w:t>2 000 000</w:t>
            </w:r>
          </w:p>
        </w:tc>
      </w:tr>
    </w:tbl>
    <w:p w:rsidR="00867CC2" w:rsidRDefault="00867CC2" w:rsidP="00867CC2">
      <w:pPr>
        <w:shd w:val="clear" w:color="auto" w:fill="FFFFFF"/>
        <w:spacing w:before="100" w:beforeAutospacing="1" w:after="100" w:afterAutospacing="1" w:line="360" w:lineRule="auto"/>
        <w:ind w:right="-1531"/>
        <w:rPr>
          <w:rFonts w:ascii="Verdana" w:eastAsia="Times New Roman" w:hAnsi="Verdana" w:cs="Arial"/>
          <w:b/>
          <w:sz w:val="20"/>
          <w:szCs w:val="20"/>
          <w:lang w:eastAsia="pl-PL"/>
        </w:rPr>
      </w:pPr>
    </w:p>
    <w:sectPr w:rsidR="00867CC2" w:rsidSect="00B61112">
      <w:pgSz w:w="11906" w:h="16838"/>
      <w:pgMar w:top="1701" w:right="2495" w:bottom="1985" w:left="2155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9FB" w:rsidRDefault="006069FB" w:rsidP="00B61112">
      <w:pPr>
        <w:spacing w:after="0" w:line="240" w:lineRule="auto"/>
      </w:pPr>
      <w:r>
        <w:separator/>
      </w:r>
    </w:p>
  </w:endnote>
  <w:endnote w:type="continuationSeparator" w:id="0">
    <w:p w:rsidR="006069FB" w:rsidRDefault="006069FB" w:rsidP="00B61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24805046"/>
      <w:docPartObj>
        <w:docPartGallery w:val="Page Numbers (Bottom of Page)"/>
        <w:docPartUnique/>
      </w:docPartObj>
    </w:sdtPr>
    <w:sdtEndPr/>
    <w:sdtContent>
      <w:p w:rsidR="006069FB" w:rsidRDefault="006069FB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06A6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6069FB" w:rsidRDefault="006069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9FB" w:rsidRDefault="006069FB" w:rsidP="00B61112">
      <w:pPr>
        <w:spacing w:after="0" w:line="240" w:lineRule="auto"/>
      </w:pPr>
      <w:r>
        <w:separator/>
      </w:r>
    </w:p>
  </w:footnote>
  <w:footnote w:type="continuationSeparator" w:id="0">
    <w:p w:rsidR="006069FB" w:rsidRDefault="006069FB" w:rsidP="00B611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7178C"/>
    <w:multiLevelType w:val="hybridMultilevel"/>
    <w:tmpl w:val="C84EE6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4C4AEB"/>
    <w:multiLevelType w:val="multilevel"/>
    <w:tmpl w:val="61DA7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8D6261"/>
    <w:multiLevelType w:val="hybridMultilevel"/>
    <w:tmpl w:val="D8467410"/>
    <w:lvl w:ilvl="0" w:tplc="981AA9A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7515A"/>
    <w:multiLevelType w:val="hybridMultilevel"/>
    <w:tmpl w:val="81481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F6148"/>
    <w:multiLevelType w:val="hybridMultilevel"/>
    <w:tmpl w:val="D144B140"/>
    <w:lvl w:ilvl="0" w:tplc="7A523776">
      <w:start w:val="1"/>
      <w:numFmt w:val="decimal"/>
      <w:lvlText w:val="%1)"/>
      <w:lvlJc w:val="left"/>
      <w:pPr>
        <w:ind w:left="1070" w:hanging="360"/>
      </w:pPr>
      <w:rPr>
        <w:rFonts w:ascii="Verdana" w:eastAsia="Times New Roman" w:hAnsi="Verdana" w:cs="Times New Roman"/>
      </w:rPr>
    </w:lvl>
    <w:lvl w:ilvl="1" w:tplc="04150017">
      <w:start w:val="1"/>
      <w:numFmt w:val="lowerLetter"/>
      <w:lvlText w:val="%2)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784A7972"/>
    <w:multiLevelType w:val="hybridMultilevel"/>
    <w:tmpl w:val="FE140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B5622"/>
    <w:multiLevelType w:val="hybridMultilevel"/>
    <w:tmpl w:val="E472B0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E2"/>
    <w:rsid w:val="0004469C"/>
    <w:rsid w:val="00047A20"/>
    <w:rsid w:val="00085446"/>
    <w:rsid w:val="000D4D2C"/>
    <w:rsid w:val="000D7E4E"/>
    <w:rsid w:val="000F2B64"/>
    <w:rsid w:val="000F35B3"/>
    <w:rsid w:val="0010565D"/>
    <w:rsid w:val="00133F41"/>
    <w:rsid w:val="00141E27"/>
    <w:rsid w:val="00155927"/>
    <w:rsid w:val="00161C6C"/>
    <w:rsid w:val="001846BD"/>
    <w:rsid w:val="001C7B14"/>
    <w:rsid w:val="001E2279"/>
    <w:rsid w:val="00201C15"/>
    <w:rsid w:val="00214443"/>
    <w:rsid w:val="0023420E"/>
    <w:rsid w:val="00247CC5"/>
    <w:rsid w:val="0025576E"/>
    <w:rsid w:val="002A3056"/>
    <w:rsid w:val="002D132A"/>
    <w:rsid w:val="002E3A84"/>
    <w:rsid w:val="00305545"/>
    <w:rsid w:val="00340351"/>
    <w:rsid w:val="0035237D"/>
    <w:rsid w:val="00354FB1"/>
    <w:rsid w:val="00366CAF"/>
    <w:rsid w:val="003A354D"/>
    <w:rsid w:val="003B6FC1"/>
    <w:rsid w:val="003F0B73"/>
    <w:rsid w:val="00472F30"/>
    <w:rsid w:val="00481542"/>
    <w:rsid w:val="004A0D35"/>
    <w:rsid w:val="004A0E44"/>
    <w:rsid w:val="004B0672"/>
    <w:rsid w:val="004C2050"/>
    <w:rsid w:val="005075A2"/>
    <w:rsid w:val="00536F7B"/>
    <w:rsid w:val="00576B17"/>
    <w:rsid w:val="005808E2"/>
    <w:rsid w:val="00591D1B"/>
    <w:rsid w:val="005E4EC1"/>
    <w:rsid w:val="005F6D3D"/>
    <w:rsid w:val="00603810"/>
    <w:rsid w:val="006069FB"/>
    <w:rsid w:val="00642B80"/>
    <w:rsid w:val="006D2201"/>
    <w:rsid w:val="00742FB8"/>
    <w:rsid w:val="007A3FF7"/>
    <w:rsid w:val="007E1E8A"/>
    <w:rsid w:val="008102B7"/>
    <w:rsid w:val="00810433"/>
    <w:rsid w:val="00810F9E"/>
    <w:rsid w:val="00845069"/>
    <w:rsid w:val="008521DA"/>
    <w:rsid w:val="00867CC2"/>
    <w:rsid w:val="00872E85"/>
    <w:rsid w:val="008E02ED"/>
    <w:rsid w:val="00920B1D"/>
    <w:rsid w:val="00926B9D"/>
    <w:rsid w:val="00927D81"/>
    <w:rsid w:val="00946CEC"/>
    <w:rsid w:val="0097494B"/>
    <w:rsid w:val="00990ADF"/>
    <w:rsid w:val="009D7EB1"/>
    <w:rsid w:val="009E3587"/>
    <w:rsid w:val="00A12FC7"/>
    <w:rsid w:val="00A14CAD"/>
    <w:rsid w:val="00A21E08"/>
    <w:rsid w:val="00A775AC"/>
    <w:rsid w:val="00A83BD0"/>
    <w:rsid w:val="00AB587A"/>
    <w:rsid w:val="00AC6B31"/>
    <w:rsid w:val="00B13AE9"/>
    <w:rsid w:val="00B241A4"/>
    <w:rsid w:val="00B43C11"/>
    <w:rsid w:val="00B55BE9"/>
    <w:rsid w:val="00B61112"/>
    <w:rsid w:val="00B7242E"/>
    <w:rsid w:val="00B7275F"/>
    <w:rsid w:val="00B757FB"/>
    <w:rsid w:val="00C1144E"/>
    <w:rsid w:val="00C31DE7"/>
    <w:rsid w:val="00C40EF8"/>
    <w:rsid w:val="00C7278E"/>
    <w:rsid w:val="00C85C44"/>
    <w:rsid w:val="00CA7005"/>
    <w:rsid w:val="00D05CCF"/>
    <w:rsid w:val="00D20BF1"/>
    <w:rsid w:val="00D26F76"/>
    <w:rsid w:val="00D30680"/>
    <w:rsid w:val="00D36C6F"/>
    <w:rsid w:val="00D37DAA"/>
    <w:rsid w:val="00D526FF"/>
    <w:rsid w:val="00D60CD9"/>
    <w:rsid w:val="00D7606B"/>
    <w:rsid w:val="00DC06A6"/>
    <w:rsid w:val="00DD1471"/>
    <w:rsid w:val="00DE543A"/>
    <w:rsid w:val="00DF024A"/>
    <w:rsid w:val="00DF4E1C"/>
    <w:rsid w:val="00E10C3E"/>
    <w:rsid w:val="00E136DA"/>
    <w:rsid w:val="00E55C41"/>
    <w:rsid w:val="00E6689F"/>
    <w:rsid w:val="00EC2891"/>
    <w:rsid w:val="00F26608"/>
    <w:rsid w:val="00F41C23"/>
    <w:rsid w:val="00F50871"/>
    <w:rsid w:val="00F53658"/>
    <w:rsid w:val="00F756C5"/>
    <w:rsid w:val="00F77272"/>
    <w:rsid w:val="00F90274"/>
    <w:rsid w:val="00F9577E"/>
    <w:rsid w:val="00FA1BC7"/>
    <w:rsid w:val="00FD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FC63A-E6F1-4AF5-9331-B64AFF88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3C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808E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808E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808E2"/>
    <w:rPr>
      <w:i/>
      <w:iCs/>
    </w:rPr>
  </w:style>
  <w:style w:type="paragraph" w:styleId="Akapitzlist">
    <w:name w:val="List Paragraph"/>
    <w:basedOn w:val="Normalny"/>
    <w:uiPriority w:val="34"/>
    <w:qFormat/>
    <w:rsid w:val="00F508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E55C41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55C41"/>
    <w:rPr>
      <w:color w:val="800080"/>
      <w:u w:val="single"/>
    </w:rPr>
  </w:style>
  <w:style w:type="paragraph" w:customStyle="1" w:styleId="xl63">
    <w:name w:val="xl63"/>
    <w:basedOn w:val="Normalny"/>
    <w:rsid w:val="00E5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E5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E5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E55C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6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1112"/>
  </w:style>
  <w:style w:type="paragraph" w:styleId="Stopka">
    <w:name w:val="footer"/>
    <w:basedOn w:val="Normalny"/>
    <w:link w:val="StopkaZnak"/>
    <w:uiPriority w:val="99"/>
    <w:unhideWhenUsed/>
    <w:rsid w:val="00B611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1112"/>
  </w:style>
  <w:style w:type="paragraph" w:styleId="Tekstdymka">
    <w:name w:val="Balloon Text"/>
    <w:basedOn w:val="Normalny"/>
    <w:link w:val="TekstdymkaZnak"/>
    <w:uiPriority w:val="99"/>
    <w:semiHidden/>
    <w:unhideWhenUsed/>
    <w:rsid w:val="00105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565D"/>
    <w:rPr>
      <w:rFonts w:ascii="Tahoma" w:hAnsi="Tahoma" w:cs="Tahoma"/>
      <w:sz w:val="16"/>
      <w:szCs w:val="16"/>
    </w:rPr>
  </w:style>
  <w:style w:type="paragraph" w:customStyle="1" w:styleId="xl64">
    <w:name w:val="xl64"/>
    <w:basedOn w:val="Normalny"/>
    <w:rsid w:val="004A0E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rsid w:val="00FA1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xl69">
    <w:name w:val="xl69"/>
    <w:basedOn w:val="Normalny"/>
    <w:rsid w:val="00FA1B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85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0">
    <w:name w:val="xl70"/>
    <w:basedOn w:val="Normalny"/>
    <w:rsid w:val="003F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3F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3F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3F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990AD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990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909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1075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078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6" w:space="21" w:color="DBE7F0"/>
                                <w:left w:val="single" w:sz="6" w:space="11" w:color="DBE7F0"/>
                                <w:bottom w:val="single" w:sz="6" w:space="11" w:color="DBE7F0"/>
                                <w:right w:val="single" w:sz="6" w:space="11" w:color="DBE7F0"/>
                              </w:divBdr>
                              <w:divsChild>
                                <w:div w:id="169149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23EFE-0185-4946-A1A3-91DA33D1E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15</Pages>
  <Words>3000</Words>
  <Characters>18003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GPW</Company>
  <LinksUpToDate>false</LinksUpToDate>
  <CharactersWithSpaces>20962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Arkadiusz.Detyniecki</dc:creator>
  <cp:keywords/>
  <dc:description/>
  <cp:lastModifiedBy>Dziedzic Małgorzata</cp:lastModifiedBy>
  <cp:revision>13</cp:revision>
  <cp:lastPrinted>2017-12-20T15:48:00Z</cp:lastPrinted>
  <dcterms:created xsi:type="dcterms:W3CDTF">2017-12-19T15:51:00Z</dcterms:created>
  <dcterms:modified xsi:type="dcterms:W3CDTF">2017-12-21T15:21:00Z</dcterms:modified>
</cp:coreProperties>
</file>